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16FD9" w14:textId="0E249B42" w:rsidR="0053663A" w:rsidRPr="0066744E" w:rsidRDefault="001A6284" w:rsidP="008B618D">
      <w:pPr>
        <w:spacing w:after="0" w:line="240" w:lineRule="auto"/>
        <w:jc w:val="center"/>
        <w:rPr>
          <w:rFonts w:ascii="Arial" w:hAnsi="Arial" w:cs="Arial"/>
          <w:b/>
        </w:rPr>
      </w:pPr>
      <w:bookmarkStart w:id="0" w:name="_GoBack"/>
      <w:bookmarkEnd w:id="0"/>
      <w:r>
        <w:rPr>
          <w:rFonts w:ascii="Arial" w:hAnsi="Arial" w:cs="Arial"/>
          <w:b/>
        </w:rPr>
        <w:t xml:space="preserve">PART III - </w:t>
      </w:r>
      <w:r w:rsidR="00EE25B4" w:rsidRPr="0066744E">
        <w:rPr>
          <w:rFonts w:ascii="Arial" w:hAnsi="Arial" w:cs="Arial"/>
          <w:b/>
        </w:rPr>
        <w:t xml:space="preserve">STATUS OF </w:t>
      </w:r>
      <w:r w:rsidR="00EF4A9E" w:rsidRPr="0066744E">
        <w:rPr>
          <w:rFonts w:ascii="Arial" w:hAnsi="Arial" w:cs="Arial"/>
          <w:b/>
        </w:rPr>
        <w:t xml:space="preserve">IMPLEMENTATION OF </w:t>
      </w:r>
      <w:r w:rsidR="00EE25B4" w:rsidRPr="0066744E">
        <w:rPr>
          <w:rFonts w:ascii="Arial" w:hAnsi="Arial" w:cs="Arial"/>
          <w:b/>
        </w:rPr>
        <w:t>PRIOR YEAR</w:t>
      </w:r>
      <w:r w:rsidR="00F95CF8" w:rsidRPr="0066744E">
        <w:rPr>
          <w:rFonts w:ascii="Arial" w:hAnsi="Arial" w:cs="Arial"/>
          <w:b/>
        </w:rPr>
        <w:t>S</w:t>
      </w:r>
      <w:r w:rsidR="00D7084B" w:rsidRPr="0066744E">
        <w:rPr>
          <w:rFonts w:ascii="Arial" w:hAnsi="Arial" w:cs="Arial"/>
          <w:b/>
        </w:rPr>
        <w:t>’</w:t>
      </w:r>
    </w:p>
    <w:p w14:paraId="451C975F" w14:textId="77777777" w:rsidR="0004319B" w:rsidRPr="0066744E" w:rsidRDefault="00EE25B4" w:rsidP="008B618D">
      <w:pPr>
        <w:spacing w:after="0" w:line="240" w:lineRule="auto"/>
        <w:jc w:val="center"/>
        <w:rPr>
          <w:rFonts w:ascii="Arial" w:hAnsi="Arial" w:cs="Arial"/>
          <w:b/>
        </w:rPr>
      </w:pPr>
      <w:r w:rsidRPr="0066744E">
        <w:rPr>
          <w:rFonts w:ascii="Arial" w:hAnsi="Arial" w:cs="Arial"/>
          <w:b/>
        </w:rPr>
        <w:t>AUDIT RECOMMENDATIONS</w:t>
      </w:r>
    </w:p>
    <w:p w14:paraId="74E7F28C" w14:textId="77777777" w:rsidR="00582B28" w:rsidRPr="0066744E" w:rsidRDefault="00582B28" w:rsidP="008B618D">
      <w:pPr>
        <w:spacing w:after="0" w:line="240" w:lineRule="auto"/>
        <w:rPr>
          <w:rFonts w:ascii="Arial" w:hAnsi="Arial" w:cs="Arial"/>
        </w:rPr>
      </w:pPr>
    </w:p>
    <w:p w14:paraId="0150D94D" w14:textId="77777777" w:rsidR="00582B28" w:rsidRPr="00D34242" w:rsidRDefault="00582B28" w:rsidP="008B618D">
      <w:pPr>
        <w:spacing w:after="0" w:line="240" w:lineRule="auto"/>
        <w:rPr>
          <w:rFonts w:ascii="Arial" w:hAnsi="Arial" w:cs="Arial"/>
        </w:rPr>
      </w:pPr>
    </w:p>
    <w:p w14:paraId="15AD1CF1" w14:textId="27F01726" w:rsidR="00B6138F" w:rsidRPr="00AA64C3" w:rsidRDefault="004C6093" w:rsidP="000137C3">
      <w:pPr>
        <w:spacing w:after="0" w:line="240" w:lineRule="auto"/>
        <w:rPr>
          <w:rFonts w:ascii="Arial" w:hAnsi="Arial" w:cs="Arial"/>
        </w:rPr>
      </w:pPr>
      <w:bookmarkStart w:id="1" w:name="_Hlk8369925"/>
      <w:r>
        <w:rPr>
          <w:rFonts w:ascii="Arial" w:hAnsi="Arial" w:cs="Arial"/>
        </w:rPr>
        <w:t xml:space="preserve">Of the </w:t>
      </w:r>
      <w:r w:rsidR="00D662FF">
        <w:rPr>
          <w:rFonts w:ascii="Arial" w:hAnsi="Arial" w:cs="Arial"/>
        </w:rPr>
        <w:t>95</w:t>
      </w:r>
      <w:r>
        <w:rPr>
          <w:rFonts w:ascii="Arial" w:hAnsi="Arial" w:cs="Arial"/>
        </w:rPr>
        <w:t xml:space="preserve"> </w:t>
      </w:r>
      <w:r w:rsidR="00B6138F" w:rsidRPr="004C6093">
        <w:rPr>
          <w:rFonts w:ascii="Arial" w:hAnsi="Arial" w:cs="Arial"/>
        </w:rPr>
        <w:t xml:space="preserve">audit recommendations embodied in the </w:t>
      </w:r>
      <w:r w:rsidR="00856447" w:rsidRPr="004C6093">
        <w:rPr>
          <w:rFonts w:ascii="Arial" w:hAnsi="Arial" w:cs="Arial"/>
        </w:rPr>
        <w:t>Annual Audit Reports</w:t>
      </w:r>
      <w:r w:rsidR="00993B99" w:rsidRPr="004C6093">
        <w:rPr>
          <w:rFonts w:ascii="Arial" w:hAnsi="Arial" w:cs="Arial"/>
        </w:rPr>
        <w:t xml:space="preserve"> (AARs)</w:t>
      </w:r>
      <w:r w:rsidRPr="004C6093">
        <w:rPr>
          <w:rFonts w:ascii="Arial" w:hAnsi="Arial" w:cs="Arial"/>
        </w:rPr>
        <w:t xml:space="preserve"> for Calendar Years (CYs) </w:t>
      </w:r>
      <w:r w:rsidR="004C4BE5">
        <w:rPr>
          <w:rFonts w:ascii="Arial" w:hAnsi="Arial" w:cs="Arial"/>
        </w:rPr>
        <w:t>2017 and prior years</w:t>
      </w:r>
      <w:r w:rsidR="00856447" w:rsidRPr="008C0E77">
        <w:rPr>
          <w:rFonts w:ascii="Arial" w:hAnsi="Arial" w:cs="Arial"/>
        </w:rPr>
        <w:t xml:space="preserve">, </w:t>
      </w:r>
      <w:r w:rsidR="001F1761">
        <w:rPr>
          <w:rFonts w:ascii="Arial" w:hAnsi="Arial" w:cs="Arial"/>
        </w:rPr>
        <w:t>67</w:t>
      </w:r>
      <w:r w:rsidRPr="008C0E77">
        <w:rPr>
          <w:rFonts w:ascii="Arial" w:hAnsi="Arial" w:cs="Arial"/>
        </w:rPr>
        <w:t xml:space="preserve"> </w:t>
      </w:r>
      <w:r w:rsidR="00B6138F" w:rsidRPr="008C0E77">
        <w:rPr>
          <w:rFonts w:ascii="Arial" w:hAnsi="Arial" w:cs="Arial"/>
        </w:rPr>
        <w:t xml:space="preserve">were </w:t>
      </w:r>
      <w:r w:rsidR="00277F1F" w:rsidRPr="008C0E77">
        <w:rPr>
          <w:rFonts w:ascii="Arial" w:hAnsi="Arial" w:cs="Arial"/>
        </w:rPr>
        <w:t xml:space="preserve">fully </w:t>
      </w:r>
      <w:r w:rsidR="002F708E" w:rsidRPr="008C0E77">
        <w:rPr>
          <w:rFonts w:ascii="Arial" w:hAnsi="Arial" w:cs="Arial"/>
        </w:rPr>
        <w:t>implemented</w:t>
      </w:r>
      <w:r w:rsidR="007835FC">
        <w:rPr>
          <w:rFonts w:ascii="Arial" w:hAnsi="Arial" w:cs="Arial"/>
        </w:rPr>
        <w:t xml:space="preserve">, </w:t>
      </w:r>
      <w:r w:rsidR="004C4BE5">
        <w:rPr>
          <w:rFonts w:ascii="Arial" w:hAnsi="Arial" w:cs="Arial"/>
        </w:rPr>
        <w:t>thus, deleted and excluded in this Status.  Six audit recommendations for CY 2016 which were reiterated in CY 2017 were deleted and excluded in this Status; and a N</w:t>
      </w:r>
      <w:r w:rsidR="007835FC">
        <w:rPr>
          <w:rFonts w:ascii="Arial" w:hAnsi="Arial" w:cs="Arial"/>
        </w:rPr>
        <w:t xml:space="preserve">otice of </w:t>
      </w:r>
      <w:r w:rsidR="004C4BE5">
        <w:rPr>
          <w:rFonts w:ascii="Arial" w:hAnsi="Arial" w:cs="Arial"/>
        </w:rPr>
        <w:t>S</w:t>
      </w:r>
      <w:r w:rsidR="007835FC">
        <w:rPr>
          <w:rFonts w:ascii="Arial" w:hAnsi="Arial" w:cs="Arial"/>
        </w:rPr>
        <w:t xml:space="preserve">uspension </w:t>
      </w:r>
      <w:r w:rsidR="004C4BE5">
        <w:rPr>
          <w:rFonts w:ascii="Arial" w:hAnsi="Arial" w:cs="Arial"/>
        </w:rPr>
        <w:t>was issued for three audit rec</w:t>
      </w:r>
      <w:r w:rsidR="00472ED6">
        <w:rPr>
          <w:rFonts w:ascii="Arial" w:hAnsi="Arial" w:cs="Arial"/>
        </w:rPr>
        <w:t>ommendations, hence, deleted fro</w:t>
      </w:r>
      <w:r w:rsidR="004C4BE5">
        <w:rPr>
          <w:rFonts w:ascii="Arial" w:hAnsi="Arial" w:cs="Arial"/>
        </w:rPr>
        <w:t xml:space="preserve">m this Status and incorporated in Annex C (Status of Unsettled Disallowances, Charges and Suspensions).  Lastly, four were not implemented; nine were </w:t>
      </w:r>
      <w:r w:rsidR="00542080">
        <w:rPr>
          <w:rFonts w:ascii="Arial" w:hAnsi="Arial" w:cs="Arial"/>
        </w:rPr>
        <w:t>partially implemented</w:t>
      </w:r>
      <w:r w:rsidR="004C4BE5">
        <w:rPr>
          <w:rFonts w:ascii="Arial" w:hAnsi="Arial" w:cs="Arial"/>
        </w:rPr>
        <w:t>;</w:t>
      </w:r>
      <w:r w:rsidR="00542080">
        <w:rPr>
          <w:rFonts w:ascii="Arial" w:hAnsi="Arial" w:cs="Arial"/>
        </w:rPr>
        <w:t xml:space="preserve"> and </w:t>
      </w:r>
      <w:r w:rsidR="004C4BE5">
        <w:rPr>
          <w:rFonts w:ascii="Arial" w:hAnsi="Arial" w:cs="Arial"/>
        </w:rPr>
        <w:t xml:space="preserve">six </w:t>
      </w:r>
      <w:r w:rsidR="00C32175" w:rsidRPr="00274F73">
        <w:rPr>
          <w:rFonts w:ascii="Arial" w:hAnsi="Arial" w:cs="Arial"/>
        </w:rPr>
        <w:t>were revised and reformulated</w:t>
      </w:r>
      <w:r w:rsidR="00BB433A">
        <w:rPr>
          <w:rFonts w:ascii="Arial" w:hAnsi="Arial" w:cs="Arial"/>
        </w:rPr>
        <w:t xml:space="preserve"> to be more doable, specific and measurable</w:t>
      </w:r>
      <w:r w:rsidR="00C32175" w:rsidRPr="00274F73">
        <w:rPr>
          <w:rFonts w:ascii="Arial" w:hAnsi="Arial" w:cs="Arial"/>
        </w:rPr>
        <w:t>,</w:t>
      </w:r>
      <w:r w:rsidR="00E40B8E" w:rsidRPr="00274F73">
        <w:rPr>
          <w:rFonts w:ascii="Arial" w:hAnsi="Arial" w:cs="Arial"/>
        </w:rPr>
        <w:t xml:space="preserve"> </w:t>
      </w:r>
      <w:r w:rsidR="004C4BE5">
        <w:rPr>
          <w:rFonts w:ascii="Arial" w:hAnsi="Arial" w:cs="Arial"/>
        </w:rPr>
        <w:t>as follows:</w:t>
      </w:r>
      <w:r w:rsidR="000F5BD2">
        <w:rPr>
          <w:rFonts w:ascii="Arial" w:hAnsi="Arial" w:cs="Arial"/>
        </w:rPr>
        <w:t xml:space="preserve"> </w:t>
      </w:r>
    </w:p>
    <w:bookmarkEnd w:id="1"/>
    <w:p w14:paraId="2D3C0559" w14:textId="77777777" w:rsidR="0031087B" w:rsidRDefault="0031087B" w:rsidP="008B618D">
      <w:pPr>
        <w:spacing w:after="0" w:line="240" w:lineRule="auto"/>
        <w:rPr>
          <w:rFonts w:ascii="Arial" w:hAnsi="Arial" w:cs="Arial"/>
        </w:rPr>
      </w:pPr>
    </w:p>
    <w:tbl>
      <w:tblPr>
        <w:tblW w:w="8649" w:type="dxa"/>
        <w:tblInd w:w="5" w:type="dxa"/>
        <w:tblLayout w:type="fixed"/>
        <w:tblLook w:val="04A0" w:firstRow="1" w:lastRow="0" w:firstColumn="1" w:lastColumn="0" w:noHBand="0" w:noVBand="1"/>
      </w:tblPr>
      <w:tblGrid>
        <w:gridCol w:w="5104"/>
        <w:gridCol w:w="3545"/>
      </w:tblGrid>
      <w:tr w:rsidR="007758CC" w:rsidRPr="00000A5C" w14:paraId="2EFA4AED" w14:textId="77777777" w:rsidTr="00C42A3E">
        <w:trPr>
          <w:trHeight w:val="395"/>
          <w:tblHeader/>
        </w:trPr>
        <w:tc>
          <w:tcPr>
            <w:tcW w:w="5104" w:type="dxa"/>
            <w:tcBorders>
              <w:top w:val="single" w:sz="4" w:space="0" w:color="auto"/>
              <w:bottom w:val="single" w:sz="4" w:space="0" w:color="auto"/>
            </w:tcBorders>
            <w:vAlign w:val="center"/>
          </w:tcPr>
          <w:p w14:paraId="6B091755" w14:textId="21F49CCB" w:rsidR="007758CC" w:rsidRPr="00000A5C" w:rsidRDefault="00331FE1" w:rsidP="00AE683B">
            <w:pPr>
              <w:pStyle w:val="NoSpacing"/>
              <w:ind w:left="-105"/>
              <w:jc w:val="left"/>
              <w:rPr>
                <w:rFonts w:ascii="Arial" w:hAnsi="Arial" w:cs="Arial"/>
                <w:b/>
              </w:rPr>
            </w:pPr>
            <w:r>
              <w:rPr>
                <w:rFonts w:ascii="Arial" w:hAnsi="Arial" w:cs="Arial"/>
                <w:b/>
              </w:rPr>
              <w:t>Observations and Recommendations</w:t>
            </w:r>
          </w:p>
        </w:tc>
        <w:tc>
          <w:tcPr>
            <w:tcW w:w="3545" w:type="dxa"/>
            <w:tcBorders>
              <w:top w:val="single" w:sz="4" w:space="0" w:color="auto"/>
              <w:bottom w:val="single" w:sz="4" w:space="0" w:color="auto"/>
            </w:tcBorders>
            <w:vAlign w:val="center"/>
          </w:tcPr>
          <w:p w14:paraId="56D11AB4" w14:textId="6BA55D97" w:rsidR="007758CC" w:rsidRPr="00000A5C" w:rsidRDefault="00331FE1" w:rsidP="008B618D">
            <w:pPr>
              <w:pStyle w:val="NoSpacing"/>
              <w:ind w:right="-108"/>
              <w:jc w:val="left"/>
              <w:rPr>
                <w:rFonts w:ascii="Arial" w:hAnsi="Arial" w:cs="Arial"/>
                <w:b/>
              </w:rPr>
            </w:pPr>
            <w:r>
              <w:rPr>
                <w:rFonts w:ascii="Arial" w:hAnsi="Arial" w:cs="Arial"/>
                <w:b/>
              </w:rPr>
              <w:t>Action Taken/Comments</w:t>
            </w:r>
          </w:p>
        </w:tc>
      </w:tr>
      <w:tr w:rsidR="0035547E" w:rsidRPr="0035547E" w14:paraId="177B4407" w14:textId="77777777" w:rsidTr="00C42A3E">
        <w:trPr>
          <w:trHeight w:val="480"/>
        </w:trPr>
        <w:tc>
          <w:tcPr>
            <w:tcW w:w="5104" w:type="dxa"/>
            <w:tcBorders>
              <w:top w:val="single" w:sz="4" w:space="0" w:color="auto"/>
            </w:tcBorders>
          </w:tcPr>
          <w:p w14:paraId="594DD93E" w14:textId="20D012E6" w:rsidR="00AF3274" w:rsidRDefault="00331FE1" w:rsidP="00C42A3E">
            <w:pPr>
              <w:pStyle w:val="NoSpacing"/>
              <w:spacing w:line="240" w:lineRule="auto"/>
              <w:ind w:left="-105"/>
              <w:rPr>
                <w:rFonts w:ascii="Arial" w:hAnsi="Arial" w:cs="Arial"/>
                <w:b/>
                <w:u w:val="single"/>
              </w:rPr>
            </w:pPr>
            <w:r>
              <w:rPr>
                <w:rFonts w:ascii="Arial" w:hAnsi="Arial" w:cs="Arial"/>
                <w:b/>
                <w:u w:val="single"/>
              </w:rPr>
              <w:t>CY 2017 AAR</w:t>
            </w:r>
          </w:p>
          <w:p w14:paraId="15E1E4EF" w14:textId="77777777" w:rsidR="00331FE1" w:rsidRPr="007758CC" w:rsidRDefault="00331FE1" w:rsidP="00C42A3E">
            <w:pPr>
              <w:pStyle w:val="NoSpacing"/>
              <w:spacing w:line="240" w:lineRule="auto"/>
              <w:ind w:left="-105"/>
              <w:rPr>
                <w:rFonts w:ascii="Arial" w:hAnsi="Arial" w:cs="Arial"/>
                <w:b/>
                <w:u w:val="single"/>
              </w:rPr>
            </w:pPr>
          </w:p>
          <w:p w14:paraId="127445D8" w14:textId="2B7FF09D" w:rsidR="00463788" w:rsidRPr="00000A5C" w:rsidRDefault="00463788" w:rsidP="00C42A3E">
            <w:pPr>
              <w:pStyle w:val="NoSpacing"/>
              <w:numPr>
                <w:ilvl w:val="0"/>
                <w:numId w:val="2"/>
              </w:numPr>
              <w:tabs>
                <w:tab w:val="left" w:pos="342"/>
              </w:tabs>
              <w:spacing w:line="240" w:lineRule="auto"/>
              <w:ind w:left="-105" w:hanging="30"/>
              <w:rPr>
                <w:rFonts w:ascii="Arial" w:hAnsi="Arial" w:cs="Arial"/>
                <w:color w:val="000000" w:themeColor="text1"/>
              </w:rPr>
            </w:pPr>
            <w:r w:rsidRPr="00000A5C">
              <w:rPr>
                <w:rFonts w:ascii="Arial" w:hAnsi="Arial" w:cs="Arial"/>
                <w:color w:val="000000" w:themeColor="text1"/>
              </w:rPr>
              <w:t>The Cash-Collecting Officers, Receivables, Other Current Assets and Other Non-Current Assets accounts aggregating P167.881 million representing 19.32 per cent of the total year-end balances of P868.853 million are not reliable, considering that these assets have been dormant for more than 10 to 29 years due to, among others: (a) undocumented balances of P97.235 million carried over from seven defunct tobacco agencies in 1987; (b) inclusion of unsettled loans of farmers/traders/cooperatives since 1996 totaling P21.335 million with an interest of P15.265 million; (c) receivables from officers and employees no longer in the service in the total amount of P69,631; (d) unrecovered investment in bonds amounting to P28.634 million as the case of recovery had been dismissed by the court; and (e) non-provision of impairment loss on various dormant accounts.</w:t>
            </w:r>
          </w:p>
          <w:p w14:paraId="3FC04F0B" w14:textId="77777777" w:rsidR="00567F23" w:rsidRPr="00000A5C" w:rsidRDefault="00567F23" w:rsidP="00C42A3E">
            <w:pPr>
              <w:pStyle w:val="NoSpacing"/>
              <w:spacing w:line="240" w:lineRule="auto"/>
              <w:ind w:left="-105"/>
              <w:rPr>
                <w:rFonts w:ascii="Arial" w:hAnsi="Arial" w:cs="Arial"/>
                <w:color w:val="000000" w:themeColor="text1"/>
              </w:rPr>
            </w:pPr>
          </w:p>
          <w:p w14:paraId="7303BA1B" w14:textId="4C919180" w:rsidR="007C3F27" w:rsidRPr="00000A5C" w:rsidRDefault="007C3F27" w:rsidP="00C42A3E">
            <w:pPr>
              <w:pStyle w:val="NoSpacing"/>
              <w:spacing w:line="240" w:lineRule="auto"/>
              <w:ind w:left="-105"/>
              <w:rPr>
                <w:rFonts w:ascii="Arial" w:hAnsi="Arial" w:cs="Arial"/>
              </w:rPr>
            </w:pPr>
            <w:r w:rsidRPr="00000A5C">
              <w:rPr>
                <w:rFonts w:ascii="Arial" w:hAnsi="Arial" w:cs="Arial"/>
              </w:rPr>
              <w:t xml:space="preserve">We reiterated our previous years’ recommendations that Management instruct:  </w:t>
            </w:r>
          </w:p>
          <w:p w14:paraId="0787BEDC" w14:textId="77777777" w:rsidR="00AF5FDF" w:rsidRPr="00000A5C" w:rsidRDefault="00AF5FDF" w:rsidP="00C42A3E">
            <w:pPr>
              <w:pStyle w:val="NoSpacing"/>
              <w:spacing w:line="240" w:lineRule="auto"/>
              <w:ind w:left="-105"/>
              <w:rPr>
                <w:rFonts w:ascii="Arial" w:hAnsi="Arial" w:cs="Arial"/>
              </w:rPr>
            </w:pPr>
          </w:p>
          <w:p w14:paraId="5CE34D46" w14:textId="67A0579E" w:rsidR="00000A5C" w:rsidRPr="00CE065A" w:rsidRDefault="007C3F27" w:rsidP="00C42A3E">
            <w:pPr>
              <w:pStyle w:val="NoSpacing"/>
              <w:numPr>
                <w:ilvl w:val="0"/>
                <w:numId w:val="3"/>
              </w:numPr>
              <w:tabs>
                <w:tab w:val="left" w:pos="372"/>
              </w:tabs>
              <w:spacing w:line="240" w:lineRule="auto"/>
              <w:ind w:left="-105" w:firstLine="0"/>
              <w:rPr>
                <w:rFonts w:ascii="Arial" w:hAnsi="Arial" w:cs="Arial"/>
              </w:rPr>
            </w:pPr>
            <w:r w:rsidRPr="00000A5C">
              <w:rPr>
                <w:rFonts w:ascii="Arial" w:hAnsi="Arial" w:cs="Arial"/>
              </w:rPr>
              <w:t>The Central</w:t>
            </w:r>
            <w:r w:rsidR="00AF5FDF" w:rsidRPr="00000A5C">
              <w:rPr>
                <w:rFonts w:ascii="Arial" w:hAnsi="Arial" w:cs="Arial"/>
              </w:rPr>
              <w:t xml:space="preserve"> and </w:t>
            </w:r>
            <w:r w:rsidRPr="00000A5C">
              <w:rPr>
                <w:rFonts w:ascii="Arial" w:hAnsi="Arial" w:cs="Arial"/>
              </w:rPr>
              <w:t>Regional Offices’ Accountants to</w:t>
            </w:r>
            <w:r w:rsidR="00CE065A">
              <w:rPr>
                <w:rFonts w:ascii="Arial" w:hAnsi="Arial" w:cs="Arial"/>
              </w:rPr>
              <w:t xml:space="preserve"> </w:t>
            </w:r>
            <w:r w:rsidR="006628AE">
              <w:rPr>
                <w:rFonts w:ascii="Arial" w:hAnsi="Arial" w:cs="Arial"/>
              </w:rPr>
              <w:t>e</w:t>
            </w:r>
            <w:r w:rsidRPr="00CE065A">
              <w:rPr>
                <w:rFonts w:ascii="Arial" w:hAnsi="Arial" w:cs="Arial"/>
              </w:rPr>
              <w:t>xert utmost efforts to retrieve/recover any documents and verify the undeposited collection and unliquidated Cash Advances of the former Cash Collecting and Disbursing Officers, respectively of the four defunct tobacco agencies;</w:t>
            </w:r>
          </w:p>
          <w:p w14:paraId="507768F8" w14:textId="0ACE83A6" w:rsidR="00000A5C" w:rsidRDefault="00000A5C" w:rsidP="00C42A3E">
            <w:pPr>
              <w:pStyle w:val="NoSpacing"/>
              <w:spacing w:line="240" w:lineRule="auto"/>
              <w:ind w:left="-105"/>
              <w:rPr>
                <w:rFonts w:ascii="Arial" w:hAnsi="Arial" w:cs="Arial"/>
              </w:rPr>
            </w:pPr>
          </w:p>
          <w:p w14:paraId="7AB25244" w14:textId="77777777" w:rsidR="00C32175" w:rsidRDefault="00C32175" w:rsidP="00C42A3E">
            <w:pPr>
              <w:pStyle w:val="NoSpacing"/>
              <w:spacing w:line="240" w:lineRule="auto"/>
              <w:ind w:left="-105"/>
              <w:rPr>
                <w:rFonts w:ascii="Arial" w:hAnsi="Arial" w:cs="Arial"/>
              </w:rPr>
            </w:pPr>
          </w:p>
          <w:p w14:paraId="26407B30" w14:textId="6287E5A2" w:rsidR="007C3F27" w:rsidRDefault="007C3F27" w:rsidP="00C42A3E">
            <w:pPr>
              <w:pStyle w:val="NoSpacing"/>
              <w:numPr>
                <w:ilvl w:val="0"/>
                <w:numId w:val="3"/>
              </w:numPr>
              <w:tabs>
                <w:tab w:val="left" w:pos="372"/>
              </w:tabs>
              <w:spacing w:line="240" w:lineRule="auto"/>
              <w:ind w:left="-105" w:firstLine="0"/>
              <w:rPr>
                <w:rFonts w:ascii="Arial" w:hAnsi="Arial" w:cs="Arial"/>
              </w:rPr>
            </w:pPr>
            <w:r w:rsidRPr="00000A5C">
              <w:rPr>
                <w:rFonts w:ascii="Arial" w:hAnsi="Arial" w:cs="Arial"/>
              </w:rPr>
              <w:t>The Legal Officer to:</w:t>
            </w:r>
          </w:p>
          <w:p w14:paraId="3D89416B" w14:textId="77777777" w:rsidR="00444311" w:rsidRPr="00000A5C" w:rsidRDefault="00444311" w:rsidP="00C42A3E">
            <w:pPr>
              <w:pStyle w:val="NoSpacing"/>
              <w:tabs>
                <w:tab w:val="left" w:pos="372"/>
              </w:tabs>
              <w:spacing w:line="240" w:lineRule="auto"/>
              <w:ind w:left="-105"/>
              <w:rPr>
                <w:rFonts w:ascii="Arial" w:hAnsi="Arial" w:cs="Arial"/>
              </w:rPr>
            </w:pPr>
          </w:p>
          <w:p w14:paraId="458C02C0" w14:textId="5942633D" w:rsidR="00000A5C" w:rsidRPr="00FE596B" w:rsidRDefault="007C3F27" w:rsidP="00C42A3E">
            <w:pPr>
              <w:pStyle w:val="NoSpacing"/>
              <w:numPr>
                <w:ilvl w:val="0"/>
                <w:numId w:val="5"/>
              </w:numPr>
              <w:tabs>
                <w:tab w:val="left" w:pos="888"/>
              </w:tabs>
              <w:spacing w:line="240" w:lineRule="auto"/>
              <w:ind w:left="454" w:firstLine="0"/>
              <w:rPr>
                <w:rFonts w:ascii="Arial" w:hAnsi="Arial" w:cs="Arial"/>
              </w:rPr>
            </w:pPr>
            <w:r w:rsidRPr="00000A5C">
              <w:rPr>
                <w:rFonts w:ascii="Arial" w:hAnsi="Arial" w:cs="Arial"/>
              </w:rPr>
              <w:t xml:space="preserve">Determine the probability of redemption of the bonds amounting to P28.634 million included in Other Non-current Assets account, </w:t>
            </w:r>
            <w:r w:rsidRPr="00000A5C">
              <w:rPr>
                <w:rFonts w:ascii="Arial" w:hAnsi="Arial" w:cs="Arial"/>
              </w:rPr>
              <w:lastRenderedPageBreak/>
              <w:t>and if the recovery is already nil, complete the documents for write-off of the account for filing with the COA;</w:t>
            </w:r>
          </w:p>
          <w:p w14:paraId="28DCD901" w14:textId="3B7DC59E" w:rsidR="00C32175" w:rsidRDefault="00C32175" w:rsidP="00C42A3E">
            <w:pPr>
              <w:pStyle w:val="NoSpacing"/>
              <w:tabs>
                <w:tab w:val="left" w:pos="888"/>
              </w:tabs>
              <w:spacing w:line="240" w:lineRule="auto"/>
              <w:ind w:left="454"/>
              <w:rPr>
                <w:rFonts w:ascii="Arial" w:hAnsi="Arial" w:cs="Arial"/>
              </w:rPr>
            </w:pPr>
          </w:p>
          <w:p w14:paraId="0003617C" w14:textId="474E0215" w:rsidR="00BB433A" w:rsidRDefault="00BB433A" w:rsidP="00C42A3E">
            <w:pPr>
              <w:pStyle w:val="NoSpacing"/>
              <w:tabs>
                <w:tab w:val="left" w:pos="888"/>
              </w:tabs>
              <w:spacing w:line="240" w:lineRule="auto"/>
              <w:ind w:left="454"/>
              <w:rPr>
                <w:rFonts w:ascii="Arial" w:hAnsi="Arial" w:cs="Arial"/>
              </w:rPr>
            </w:pPr>
          </w:p>
          <w:p w14:paraId="0E1DA0AD" w14:textId="77777777" w:rsidR="004C6093" w:rsidRDefault="004C6093" w:rsidP="00C42A3E">
            <w:pPr>
              <w:pStyle w:val="NoSpacing"/>
              <w:tabs>
                <w:tab w:val="left" w:pos="888"/>
              </w:tabs>
              <w:spacing w:line="240" w:lineRule="auto"/>
              <w:ind w:left="454"/>
              <w:rPr>
                <w:rFonts w:ascii="Arial" w:hAnsi="Arial" w:cs="Arial"/>
              </w:rPr>
            </w:pPr>
          </w:p>
          <w:p w14:paraId="21586F43" w14:textId="4E2C3467" w:rsidR="007C3F27" w:rsidRPr="00000A5C" w:rsidRDefault="007C3F27" w:rsidP="00C42A3E">
            <w:pPr>
              <w:pStyle w:val="NoSpacing"/>
              <w:numPr>
                <w:ilvl w:val="0"/>
                <w:numId w:val="5"/>
              </w:numPr>
              <w:tabs>
                <w:tab w:val="left" w:pos="888"/>
              </w:tabs>
              <w:spacing w:line="240" w:lineRule="auto"/>
              <w:ind w:left="454" w:firstLine="0"/>
              <w:rPr>
                <w:rFonts w:ascii="Arial" w:hAnsi="Arial" w:cs="Arial"/>
              </w:rPr>
            </w:pPr>
            <w:r w:rsidRPr="00000A5C">
              <w:rPr>
                <w:rFonts w:ascii="Arial" w:hAnsi="Arial" w:cs="Arial"/>
              </w:rPr>
              <w:t>Exert all legal remedies for the rescission of the Certificates of Award and for the reconveyance of the pertinent lots located in Tuguegarao, Cagayan to the government pursuant to Resolution      No. 258-2012 dated April 12, 2012 of the NTA Governing Board, if the awardees and/or the occupants/</w:t>
            </w:r>
            <w:r w:rsidR="002B6503">
              <w:rPr>
                <w:rFonts w:ascii="Arial" w:hAnsi="Arial" w:cs="Arial"/>
              </w:rPr>
              <w:t xml:space="preserve"> </w:t>
            </w:r>
            <w:r w:rsidRPr="00000A5C">
              <w:rPr>
                <w:rFonts w:ascii="Arial" w:hAnsi="Arial" w:cs="Arial"/>
              </w:rPr>
              <w:t>possessors/successors of the</w:t>
            </w:r>
            <w:r w:rsidR="00AF5FDF" w:rsidRPr="00000A5C">
              <w:rPr>
                <w:rFonts w:ascii="Arial" w:hAnsi="Arial" w:cs="Arial"/>
              </w:rPr>
              <w:t xml:space="preserve"> </w:t>
            </w:r>
            <w:r w:rsidRPr="00000A5C">
              <w:rPr>
                <w:rFonts w:ascii="Arial" w:hAnsi="Arial" w:cs="Arial"/>
              </w:rPr>
              <w:t>24 unpaid lots included in Other Receivables of P3.923 million do not agree to settle in full the cost with increments; and</w:t>
            </w:r>
          </w:p>
          <w:p w14:paraId="716A1521" w14:textId="77777777" w:rsidR="00B03B0A" w:rsidRPr="00000A5C" w:rsidRDefault="00B03B0A" w:rsidP="00C42A3E">
            <w:pPr>
              <w:pStyle w:val="NoSpacing"/>
              <w:spacing w:line="240" w:lineRule="auto"/>
              <w:ind w:left="-105"/>
              <w:rPr>
                <w:rFonts w:ascii="Arial" w:hAnsi="Arial" w:cs="Arial"/>
                <w:color w:val="000000" w:themeColor="text1"/>
              </w:rPr>
            </w:pPr>
          </w:p>
          <w:p w14:paraId="1D630224" w14:textId="23AA6A36" w:rsidR="007C3F27" w:rsidRPr="00000A5C" w:rsidRDefault="007C3F27" w:rsidP="00C42A3E">
            <w:pPr>
              <w:pStyle w:val="NoSpacing"/>
              <w:numPr>
                <w:ilvl w:val="0"/>
                <w:numId w:val="3"/>
              </w:numPr>
              <w:tabs>
                <w:tab w:val="left" w:pos="372"/>
              </w:tabs>
              <w:spacing w:line="240" w:lineRule="auto"/>
              <w:ind w:left="-105" w:firstLine="0"/>
              <w:rPr>
                <w:rFonts w:ascii="Arial" w:hAnsi="Arial" w:cs="Arial"/>
              </w:rPr>
            </w:pPr>
            <w:r w:rsidRPr="00000A5C">
              <w:rPr>
                <w:rFonts w:ascii="Arial" w:hAnsi="Arial" w:cs="Arial"/>
              </w:rPr>
              <w:t>The concerned Branch Managers to make representations with the DENR for the possible transfer of the reforestation project sites included in Other Current Assets account to the local government units so as to preserve the area.</w:t>
            </w:r>
          </w:p>
          <w:p w14:paraId="7D733C33" w14:textId="764C58AD" w:rsidR="0028418E" w:rsidRPr="004772E9" w:rsidRDefault="0028418E" w:rsidP="00C42A3E">
            <w:pPr>
              <w:pStyle w:val="NoSpacing"/>
              <w:spacing w:line="240" w:lineRule="auto"/>
              <w:ind w:left="-105"/>
              <w:rPr>
                <w:rFonts w:ascii="Arial" w:hAnsi="Arial" w:cs="Arial"/>
              </w:rPr>
            </w:pPr>
          </w:p>
        </w:tc>
        <w:tc>
          <w:tcPr>
            <w:tcW w:w="3545" w:type="dxa"/>
            <w:tcBorders>
              <w:top w:val="single" w:sz="4" w:space="0" w:color="auto"/>
            </w:tcBorders>
          </w:tcPr>
          <w:p w14:paraId="031CA208" w14:textId="1A940953" w:rsidR="00567F23" w:rsidRPr="00000A5C" w:rsidRDefault="00567F23" w:rsidP="00C42A3E">
            <w:pPr>
              <w:pStyle w:val="NoSpacing"/>
              <w:spacing w:line="240" w:lineRule="auto"/>
              <w:ind w:right="-108"/>
              <w:rPr>
                <w:rFonts w:ascii="Arial" w:hAnsi="Arial" w:cs="Arial"/>
              </w:rPr>
            </w:pPr>
          </w:p>
          <w:p w14:paraId="18077D9C" w14:textId="49F008F1" w:rsidR="00AF3274" w:rsidRDefault="00AF3274" w:rsidP="00C42A3E">
            <w:pPr>
              <w:pStyle w:val="NoSpacing"/>
              <w:spacing w:line="240" w:lineRule="auto"/>
              <w:ind w:right="-108"/>
              <w:rPr>
                <w:rFonts w:ascii="Arial" w:hAnsi="Arial" w:cs="Arial"/>
              </w:rPr>
            </w:pPr>
          </w:p>
          <w:p w14:paraId="1893D700" w14:textId="77777777" w:rsidR="00331FE1" w:rsidRPr="00000A5C" w:rsidRDefault="00331FE1" w:rsidP="00C42A3E">
            <w:pPr>
              <w:pStyle w:val="NoSpacing"/>
              <w:spacing w:line="240" w:lineRule="auto"/>
              <w:ind w:right="-108"/>
              <w:rPr>
                <w:rFonts w:ascii="Arial" w:hAnsi="Arial" w:cs="Arial"/>
              </w:rPr>
            </w:pPr>
          </w:p>
          <w:p w14:paraId="0722E536" w14:textId="60C002FC" w:rsidR="00567F23" w:rsidRPr="00000A5C" w:rsidRDefault="00567F23" w:rsidP="00C42A3E">
            <w:pPr>
              <w:pStyle w:val="NoSpacing"/>
              <w:spacing w:line="240" w:lineRule="auto"/>
              <w:ind w:right="-108"/>
              <w:rPr>
                <w:rFonts w:ascii="Arial" w:hAnsi="Arial" w:cs="Arial"/>
              </w:rPr>
            </w:pPr>
          </w:p>
          <w:p w14:paraId="413F6A7E" w14:textId="38E541A9" w:rsidR="00567F23" w:rsidRPr="00000A5C" w:rsidRDefault="00567F23" w:rsidP="00C42A3E">
            <w:pPr>
              <w:pStyle w:val="NoSpacing"/>
              <w:spacing w:line="240" w:lineRule="auto"/>
              <w:ind w:right="-108"/>
              <w:rPr>
                <w:rFonts w:ascii="Arial" w:hAnsi="Arial" w:cs="Arial"/>
              </w:rPr>
            </w:pPr>
          </w:p>
          <w:p w14:paraId="4E14BAB9" w14:textId="0C4C2C3E" w:rsidR="00567F23" w:rsidRPr="00000A5C" w:rsidRDefault="00567F23" w:rsidP="00C42A3E">
            <w:pPr>
              <w:pStyle w:val="NoSpacing"/>
              <w:spacing w:line="240" w:lineRule="auto"/>
              <w:ind w:right="-108"/>
              <w:rPr>
                <w:rFonts w:ascii="Arial" w:hAnsi="Arial" w:cs="Arial"/>
              </w:rPr>
            </w:pPr>
          </w:p>
          <w:p w14:paraId="614A029D" w14:textId="6F5334CC" w:rsidR="00567F23" w:rsidRPr="00000A5C" w:rsidRDefault="00567F23" w:rsidP="00C42A3E">
            <w:pPr>
              <w:pStyle w:val="NoSpacing"/>
              <w:spacing w:line="240" w:lineRule="auto"/>
              <w:ind w:right="-108"/>
              <w:rPr>
                <w:rFonts w:ascii="Arial" w:hAnsi="Arial" w:cs="Arial"/>
              </w:rPr>
            </w:pPr>
          </w:p>
          <w:p w14:paraId="661D684C" w14:textId="113724EC" w:rsidR="00567F23" w:rsidRPr="00000A5C" w:rsidRDefault="00567F23" w:rsidP="00C42A3E">
            <w:pPr>
              <w:pStyle w:val="NoSpacing"/>
              <w:spacing w:line="240" w:lineRule="auto"/>
              <w:ind w:right="-108"/>
              <w:rPr>
                <w:rFonts w:ascii="Arial" w:hAnsi="Arial" w:cs="Arial"/>
              </w:rPr>
            </w:pPr>
          </w:p>
          <w:p w14:paraId="0B902823" w14:textId="3460753F" w:rsidR="00567F23" w:rsidRPr="00000A5C" w:rsidRDefault="00567F23" w:rsidP="00C42A3E">
            <w:pPr>
              <w:pStyle w:val="NoSpacing"/>
              <w:spacing w:line="240" w:lineRule="auto"/>
              <w:ind w:right="-108"/>
              <w:rPr>
                <w:rFonts w:ascii="Arial" w:hAnsi="Arial" w:cs="Arial"/>
              </w:rPr>
            </w:pPr>
          </w:p>
          <w:p w14:paraId="737EC401" w14:textId="61325D90" w:rsidR="00567F23" w:rsidRPr="00000A5C" w:rsidRDefault="00567F23" w:rsidP="00C42A3E">
            <w:pPr>
              <w:pStyle w:val="NoSpacing"/>
              <w:spacing w:line="240" w:lineRule="auto"/>
              <w:ind w:right="-108"/>
              <w:rPr>
                <w:rFonts w:ascii="Arial" w:hAnsi="Arial" w:cs="Arial"/>
              </w:rPr>
            </w:pPr>
          </w:p>
          <w:p w14:paraId="643C393F" w14:textId="756D2137" w:rsidR="00567F23" w:rsidRPr="00000A5C" w:rsidRDefault="00567F23" w:rsidP="00C42A3E">
            <w:pPr>
              <w:pStyle w:val="NoSpacing"/>
              <w:spacing w:line="240" w:lineRule="auto"/>
              <w:ind w:right="-108"/>
              <w:rPr>
                <w:rFonts w:ascii="Arial" w:hAnsi="Arial" w:cs="Arial"/>
              </w:rPr>
            </w:pPr>
          </w:p>
          <w:p w14:paraId="76A03A6E" w14:textId="7BEE8D1C" w:rsidR="00567F23" w:rsidRPr="00000A5C" w:rsidRDefault="00567F23" w:rsidP="00C42A3E">
            <w:pPr>
              <w:pStyle w:val="NoSpacing"/>
              <w:spacing w:line="240" w:lineRule="auto"/>
              <w:ind w:right="-108"/>
              <w:rPr>
                <w:rFonts w:ascii="Arial" w:hAnsi="Arial" w:cs="Arial"/>
              </w:rPr>
            </w:pPr>
          </w:p>
          <w:p w14:paraId="09A874D2" w14:textId="1E964354" w:rsidR="00567F23" w:rsidRPr="00000A5C" w:rsidRDefault="00567F23" w:rsidP="00C42A3E">
            <w:pPr>
              <w:pStyle w:val="NoSpacing"/>
              <w:spacing w:line="240" w:lineRule="auto"/>
              <w:ind w:right="-108"/>
              <w:rPr>
                <w:rFonts w:ascii="Arial" w:hAnsi="Arial" w:cs="Arial"/>
              </w:rPr>
            </w:pPr>
          </w:p>
          <w:p w14:paraId="05A1B959" w14:textId="285037EB" w:rsidR="00567F23" w:rsidRPr="00000A5C" w:rsidRDefault="00567F23" w:rsidP="00C42A3E">
            <w:pPr>
              <w:pStyle w:val="NoSpacing"/>
              <w:spacing w:line="240" w:lineRule="auto"/>
              <w:ind w:right="-108"/>
              <w:rPr>
                <w:rFonts w:ascii="Arial" w:hAnsi="Arial" w:cs="Arial"/>
              </w:rPr>
            </w:pPr>
          </w:p>
          <w:p w14:paraId="287DE8C5" w14:textId="0157A277" w:rsidR="00567F23" w:rsidRPr="00000A5C" w:rsidRDefault="00567F23" w:rsidP="00C42A3E">
            <w:pPr>
              <w:pStyle w:val="NoSpacing"/>
              <w:spacing w:line="240" w:lineRule="auto"/>
              <w:ind w:right="-108"/>
              <w:rPr>
                <w:rFonts w:ascii="Arial" w:hAnsi="Arial" w:cs="Arial"/>
              </w:rPr>
            </w:pPr>
          </w:p>
          <w:p w14:paraId="1A005AFE" w14:textId="1AAF78C0" w:rsidR="00567F23" w:rsidRPr="00000A5C" w:rsidRDefault="00567F23" w:rsidP="00C42A3E">
            <w:pPr>
              <w:pStyle w:val="NoSpacing"/>
              <w:spacing w:line="240" w:lineRule="auto"/>
              <w:ind w:right="-108"/>
              <w:rPr>
                <w:rFonts w:ascii="Arial" w:hAnsi="Arial" w:cs="Arial"/>
              </w:rPr>
            </w:pPr>
          </w:p>
          <w:p w14:paraId="58B81EC0" w14:textId="2A808867" w:rsidR="00567F23" w:rsidRPr="00000A5C" w:rsidRDefault="00567F23" w:rsidP="00C42A3E">
            <w:pPr>
              <w:pStyle w:val="NoSpacing"/>
              <w:spacing w:line="240" w:lineRule="auto"/>
              <w:ind w:right="-108"/>
              <w:rPr>
                <w:rFonts w:ascii="Arial" w:hAnsi="Arial" w:cs="Arial"/>
              </w:rPr>
            </w:pPr>
          </w:p>
          <w:p w14:paraId="1FFD8EB8" w14:textId="5D58DE44" w:rsidR="00567F23" w:rsidRPr="00000A5C" w:rsidRDefault="00567F23" w:rsidP="00C42A3E">
            <w:pPr>
              <w:pStyle w:val="NoSpacing"/>
              <w:spacing w:line="240" w:lineRule="auto"/>
              <w:ind w:right="-108"/>
              <w:rPr>
                <w:rFonts w:ascii="Arial" w:hAnsi="Arial" w:cs="Arial"/>
              </w:rPr>
            </w:pPr>
          </w:p>
          <w:p w14:paraId="3553C419" w14:textId="4FA53382" w:rsidR="00567F23" w:rsidRPr="00000A5C" w:rsidRDefault="00567F23" w:rsidP="00C42A3E">
            <w:pPr>
              <w:pStyle w:val="NoSpacing"/>
              <w:spacing w:line="240" w:lineRule="auto"/>
              <w:ind w:right="-108"/>
              <w:rPr>
                <w:rFonts w:ascii="Arial" w:hAnsi="Arial" w:cs="Arial"/>
              </w:rPr>
            </w:pPr>
          </w:p>
          <w:p w14:paraId="5A5FBE79" w14:textId="43742584" w:rsidR="00567F23" w:rsidRPr="00000A5C" w:rsidRDefault="00567F23" w:rsidP="00C42A3E">
            <w:pPr>
              <w:pStyle w:val="NoSpacing"/>
              <w:spacing w:line="240" w:lineRule="auto"/>
              <w:ind w:right="-108"/>
              <w:rPr>
                <w:rFonts w:ascii="Arial" w:hAnsi="Arial" w:cs="Arial"/>
              </w:rPr>
            </w:pPr>
          </w:p>
          <w:p w14:paraId="4A94E19F" w14:textId="77777777" w:rsidR="008E2ADF" w:rsidRPr="00000A5C" w:rsidRDefault="008E2ADF" w:rsidP="00C42A3E">
            <w:pPr>
              <w:pStyle w:val="NoSpacing"/>
              <w:spacing w:line="240" w:lineRule="auto"/>
              <w:ind w:right="-108"/>
              <w:rPr>
                <w:rFonts w:ascii="Arial" w:hAnsi="Arial" w:cs="Arial"/>
              </w:rPr>
            </w:pPr>
          </w:p>
          <w:p w14:paraId="2C930A12" w14:textId="74EFED49" w:rsidR="00567F23" w:rsidRDefault="00567F23" w:rsidP="00C42A3E">
            <w:pPr>
              <w:pStyle w:val="NoSpacing"/>
              <w:spacing w:line="240" w:lineRule="auto"/>
              <w:ind w:right="-108"/>
              <w:rPr>
                <w:rFonts w:ascii="Arial" w:hAnsi="Arial" w:cs="Arial"/>
              </w:rPr>
            </w:pPr>
          </w:p>
          <w:p w14:paraId="64F9CB36" w14:textId="77777777" w:rsidR="00C32175" w:rsidRDefault="00C32175" w:rsidP="00C42A3E">
            <w:pPr>
              <w:pStyle w:val="NoSpacing"/>
              <w:spacing w:line="240" w:lineRule="auto"/>
              <w:ind w:right="-108"/>
              <w:rPr>
                <w:rFonts w:ascii="Arial" w:hAnsi="Arial" w:cs="Arial"/>
              </w:rPr>
            </w:pPr>
          </w:p>
          <w:p w14:paraId="60F24A5E" w14:textId="77777777" w:rsidR="008B618D" w:rsidRDefault="008B618D" w:rsidP="00C42A3E">
            <w:pPr>
              <w:pStyle w:val="NoSpacing"/>
              <w:spacing w:line="240" w:lineRule="auto"/>
              <w:ind w:right="-108"/>
              <w:rPr>
                <w:rFonts w:ascii="Arial" w:hAnsi="Arial" w:cs="Arial"/>
              </w:rPr>
            </w:pPr>
          </w:p>
          <w:p w14:paraId="3D54189F" w14:textId="77777777" w:rsidR="00C32175" w:rsidRPr="00000A5C" w:rsidRDefault="00C32175" w:rsidP="00C42A3E">
            <w:pPr>
              <w:pStyle w:val="NoSpacing"/>
              <w:spacing w:line="240" w:lineRule="auto"/>
              <w:ind w:right="-108"/>
              <w:rPr>
                <w:rFonts w:ascii="Arial" w:hAnsi="Arial" w:cs="Arial"/>
              </w:rPr>
            </w:pPr>
            <w:r>
              <w:rPr>
                <w:rFonts w:ascii="Arial" w:hAnsi="Arial" w:cs="Arial"/>
              </w:rPr>
              <w:t xml:space="preserve">Revised and reformulated under Item No. 1 </w:t>
            </w:r>
            <w:r w:rsidRPr="00000A5C">
              <w:rPr>
                <w:rFonts w:ascii="Arial" w:hAnsi="Arial" w:cs="Arial"/>
                <w:color w:val="000000" w:themeColor="text1"/>
              </w:rPr>
              <w:t>in Part II – Observation and Recommendation</w:t>
            </w:r>
            <w:r>
              <w:rPr>
                <w:rFonts w:ascii="Arial" w:hAnsi="Arial" w:cs="Arial"/>
                <w:color w:val="000000" w:themeColor="text1"/>
              </w:rPr>
              <w:t xml:space="preserve"> of this AAR.</w:t>
            </w:r>
          </w:p>
          <w:p w14:paraId="0957CD0A" w14:textId="77777777" w:rsidR="00CE065A" w:rsidRPr="00000A5C" w:rsidRDefault="00CE065A" w:rsidP="00C42A3E">
            <w:pPr>
              <w:pStyle w:val="NoSpacing"/>
              <w:spacing w:line="240" w:lineRule="auto"/>
              <w:ind w:right="-108"/>
              <w:rPr>
                <w:rFonts w:ascii="Arial" w:hAnsi="Arial" w:cs="Arial"/>
              </w:rPr>
            </w:pPr>
          </w:p>
          <w:p w14:paraId="0640CBB0" w14:textId="1C2929D5" w:rsidR="0097745E" w:rsidRPr="00000A5C" w:rsidRDefault="00270520" w:rsidP="00C42A3E">
            <w:pPr>
              <w:pStyle w:val="NoSpacing"/>
              <w:spacing w:line="240" w:lineRule="auto"/>
              <w:ind w:right="-108"/>
              <w:rPr>
                <w:rFonts w:ascii="Arial" w:hAnsi="Arial" w:cs="Arial"/>
              </w:rPr>
            </w:pPr>
            <w:r w:rsidRPr="00000A5C">
              <w:rPr>
                <w:rFonts w:ascii="Arial" w:hAnsi="Arial" w:cs="Arial"/>
              </w:rPr>
              <w:t xml:space="preserve">Management is finalizing the documentation and will then be requesting </w:t>
            </w:r>
            <w:r w:rsidR="002B6503">
              <w:rPr>
                <w:rFonts w:ascii="Arial" w:hAnsi="Arial" w:cs="Arial"/>
              </w:rPr>
              <w:t xml:space="preserve">authority to </w:t>
            </w:r>
            <w:r w:rsidRPr="00000A5C">
              <w:rPr>
                <w:rFonts w:ascii="Arial" w:hAnsi="Arial" w:cs="Arial"/>
              </w:rPr>
              <w:t xml:space="preserve">write off </w:t>
            </w:r>
            <w:r w:rsidR="002B6503">
              <w:rPr>
                <w:rFonts w:ascii="Arial" w:hAnsi="Arial" w:cs="Arial"/>
              </w:rPr>
              <w:t>from COA.</w:t>
            </w:r>
          </w:p>
          <w:p w14:paraId="073830E0" w14:textId="5280B4F5" w:rsidR="00CE065A" w:rsidRPr="00000A5C" w:rsidRDefault="00CE065A" w:rsidP="00C42A3E">
            <w:pPr>
              <w:pStyle w:val="NoSpacing"/>
              <w:spacing w:line="240" w:lineRule="auto"/>
              <w:ind w:right="-108"/>
              <w:rPr>
                <w:rFonts w:ascii="Arial" w:hAnsi="Arial" w:cs="Arial"/>
              </w:rPr>
            </w:pPr>
          </w:p>
          <w:p w14:paraId="4F59A7DA" w14:textId="77777777" w:rsidR="00444311" w:rsidRDefault="00444311" w:rsidP="00C42A3E">
            <w:pPr>
              <w:pStyle w:val="NoSpacing"/>
              <w:spacing w:line="240" w:lineRule="auto"/>
              <w:ind w:right="-108"/>
              <w:rPr>
                <w:rFonts w:ascii="Arial" w:hAnsi="Arial" w:cs="Arial"/>
              </w:rPr>
            </w:pPr>
          </w:p>
          <w:p w14:paraId="086D7E97" w14:textId="6B9E2EA2" w:rsidR="00642520" w:rsidRPr="00000A5C" w:rsidRDefault="00C32175" w:rsidP="00C42A3E">
            <w:pPr>
              <w:pStyle w:val="NoSpacing"/>
              <w:spacing w:line="240" w:lineRule="auto"/>
              <w:ind w:right="-108"/>
              <w:rPr>
                <w:rFonts w:ascii="Arial" w:hAnsi="Arial" w:cs="Arial"/>
              </w:rPr>
            </w:pPr>
            <w:r>
              <w:rPr>
                <w:rFonts w:ascii="Arial" w:hAnsi="Arial" w:cs="Arial"/>
              </w:rPr>
              <w:t xml:space="preserve">Revised and reformulated under Item No. 1 </w:t>
            </w:r>
            <w:r w:rsidRPr="00000A5C">
              <w:rPr>
                <w:rFonts w:ascii="Arial" w:hAnsi="Arial" w:cs="Arial"/>
                <w:color w:val="000000" w:themeColor="text1"/>
              </w:rPr>
              <w:t>in Part II – Observation and Recommendation</w:t>
            </w:r>
            <w:r>
              <w:rPr>
                <w:rFonts w:ascii="Arial" w:hAnsi="Arial" w:cs="Arial"/>
                <w:color w:val="000000" w:themeColor="text1"/>
              </w:rPr>
              <w:t xml:space="preserve"> of this AAR.</w:t>
            </w:r>
          </w:p>
          <w:p w14:paraId="5186B57B" w14:textId="7121D6A7" w:rsidR="0097745E" w:rsidRPr="00000A5C" w:rsidRDefault="008A5FBF" w:rsidP="00C42A3E">
            <w:pPr>
              <w:pStyle w:val="NoSpacing"/>
              <w:spacing w:line="240" w:lineRule="auto"/>
              <w:ind w:right="-108"/>
              <w:rPr>
                <w:rFonts w:ascii="Arial" w:hAnsi="Arial" w:cs="Arial"/>
              </w:rPr>
            </w:pPr>
            <w:r w:rsidRPr="00000A5C">
              <w:rPr>
                <w:rFonts w:ascii="Arial" w:hAnsi="Arial" w:cs="Arial"/>
              </w:rPr>
              <w:lastRenderedPageBreak/>
              <w:t>Management is still undergoing the preparation and completion of the documentary requirements for the request for</w:t>
            </w:r>
            <w:r w:rsidR="002B6503">
              <w:rPr>
                <w:rFonts w:ascii="Arial" w:hAnsi="Arial" w:cs="Arial"/>
              </w:rPr>
              <w:t xml:space="preserve"> authority to</w:t>
            </w:r>
            <w:r w:rsidRPr="00000A5C">
              <w:rPr>
                <w:rFonts w:ascii="Arial" w:hAnsi="Arial" w:cs="Arial"/>
              </w:rPr>
              <w:t xml:space="preserve"> write off </w:t>
            </w:r>
            <w:r w:rsidR="002B6503">
              <w:rPr>
                <w:rFonts w:ascii="Arial" w:hAnsi="Arial" w:cs="Arial"/>
              </w:rPr>
              <w:t>of</w:t>
            </w:r>
            <w:r w:rsidRPr="00000A5C">
              <w:rPr>
                <w:rFonts w:ascii="Arial" w:hAnsi="Arial" w:cs="Arial"/>
              </w:rPr>
              <w:t xml:space="preserve"> the said account.</w:t>
            </w:r>
          </w:p>
          <w:p w14:paraId="7965E5FE" w14:textId="77777777" w:rsidR="00FE596B" w:rsidRPr="00000A5C" w:rsidRDefault="00FE596B" w:rsidP="00C42A3E">
            <w:pPr>
              <w:pStyle w:val="NoSpacing"/>
              <w:spacing w:line="240" w:lineRule="auto"/>
              <w:ind w:right="-108"/>
              <w:rPr>
                <w:rFonts w:ascii="Arial" w:hAnsi="Arial" w:cs="Arial"/>
              </w:rPr>
            </w:pPr>
          </w:p>
          <w:p w14:paraId="2F90DA1B" w14:textId="77777777" w:rsidR="00C32175" w:rsidRPr="00000A5C" w:rsidRDefault="00C32175" w:rsidP="00C42A3E">
            <w:pPr>
              <w:pStyle w:val="NoSpacing"/>
              <w:spacing w:line="240" w:lineRule="auto"/>
              <w:ind w:right="-108"/>
              <w:rPr>
                <w:rFonts w:ascii="Arial" w:hAnsi="Arial" w:cs="Arial"/>
              </w:rPr>
            </w:pPr>
            <w:r>
              <w:rPr>
                <w:rFonts w:ascii="Arial" w:hAnsi="Arial" w:cs="Arial"/>
              </w:rPr>
              <w:t xml:space="preserve">Revised and reformulated under Item No. 1 </w:t>
            </w:r>
            <w:r w:rsidRPr="00000A5C">
              <w:rPr>
                <w:rFonts w:ascii="Arial" w:hAnsi="Arial" w:cs="Arial"/>
                <w:color w:val="000000" w:themeColor="text1"/>
              </w:rPr>
              <w:t>in Part II – Observation and Recommendation</w:t>
            </w:r>
            <w:r>
              <w:rPr>
                <w:rFonts w:ascii="Arial" w:hAnsi="Arial" w:cs="Arial"/>
                <w:color w:val="000000" w:themeColor="text1"/>
              </w:rPr>
              <w:t xml:space="preserve"> of this AAR.</w:t>
            </w:r>
          </w:p>
          <w:p w14:paraId="6F421F7C" w14:textId="56BED63A" w:rsidR="00AF5FDF" w:rsidRPr="00000A5C" w:rsidRDefault="00AF5FDF" w:rsidP="00C42A3E">
            <w:pPr>
              <w:pStyle w:val="NoSpacing"/>
              <w:spacing w:line="240" w:lineRule="auto"/>
              <w:ind w:right="-108"/>
              <w:rPr>
                <w:rFonts w:ascii="Arial" w:hAnsi="Arial" w:cs="Arial"/>
              </w:rPr>
            </w:pPr>
          </w:p>
          <w:p w14:paraId="3DF3CBE3" w14:textId="77777777" w:rsidR="00505DC5" w:rsidRPr="00000A5C" w:rsidRDefault="00505DC5" w:rsidP="00C42A3E">
            <w:pPr>
              <w:pStyle w:val="NoSpacing"/>
              <w:spacing w:line="240" w:lineRule="auto"/>
              <w:ind w:right="-108"/>
              <w:rPr>
                <w:rFonts w:ascii="Arial" w:hAnsi="Arial" w:cs="Arial"/>
              </w:rPr>
            </w:pPr>
            <w:r w:rsidRPr="00000A5C">
              <w:rPr>
                <w:rFonts w:ascii="Arial" w:hAnsi="Arial" w:cs="Arial"/>
              </w:rPr>
              <w:t>The new hired Attorney V is handling all the cases of NTA.</w:t>
            </w:r>
          </w:p>
          <w:p w14:paraId="722D4469" w14:textId="4DA66C13" w:rsidR="00AF5FDF" w:rsidRPr="00000A5C" w:rsidRDefault="00AF5FDF" w:rsidP="00C42A3E">
            <w:pPr>
              <w:pStyle w:val="NoSpacing"/>
              <w:spacing w:line="240" w:lineRule="auto"/>
              <w:ind w:right="-108"/>
              <w:rPr>
                <w:rFonts w:ascii="Arial" w:hAnsi="Arial" w:cs="Arial"/>
              </w:rPr>
            </w:pPr>
          </w:p>
          <w:p w14:paraId="048CFF87" w14:textId="3033A3BA" w:rsidR="00AF5FDF" w:rsidRPr="00000A5C" w:rsidRDefault="00AF5FDF" w:rsidP="00C42A3E">
            <w:pPr>
              <w:pStyle w:val="NoSpacing"/>
              <w:spacing w:line="240" w:lineRule="auto"/>
              <w:ind w:right="-108"/>
              <w:rPr>
                <w:rFonts w:ascii="Arial" w:hAnsi="Arial" w:cs="Arial"/>
              </w:rPr>
            </w:pPr>
          </w:p>
          <w:p w14:paraId="195D130F" w14:textId="22B0EE15" w:rsidR="00642520" w:rsidRDefault="00642520" w:rsidP="00C42A3E">
            <w:pPr>
              <w:pStyle w:val="NoSpacing"/>
              <w:spacing w:line="240" w:lineRule="auto"/>
              <w:ind w:right="-108"/>
              <w:rPr>
                <w:rFonts w:ascii="Arial" w:hAnsi="Arial" w:cs="Arial"/>
              </w:rPr>
            </w:pPr>
          </w:p>
          <w:p w14:paraId="27FA8C98" w14:textId="77777777" w:rsidR="008B618D" w:rsidRPr="00000A5C" w:rsidRDefault="008B618D" w:rsidP="00C42A3E">
            <w:pPr>
              <w:pStyle w:val="NoSpacing"/>
              <w:spacing w:line="240" w:lineRule="auto"/>
              <w:ind w:right="-108"/>
              <w:rPr>
                <w:rFonts w:ascii="Arial" w:hAnsi="Arial" w:cs="Arial"/>
              </w:rPr>
            </w:pPr>
          </w:p>
          <w:p w14:paraId="37F5E2D2" w14:textId="77777777" w:rsidR="00444311" w:rsidRDefault="00444311" w:rsidP="00C42A3E">
            <w:pPr>
              <w:pStyle w:val="NoSpacing"/>
              <w:spacing w:line="240" w:lineRule="auto"/>
              <w:ind w:right="-108"/>
              <w:rPr>
                <w:rFonts w:ascii="Arial" w:hAnsi="Arial" w:cs="Arial"/>
              </w:rPr>
            </w:pPr>
          </w:p>
          <w:p w14:paraId="6F0B52A6" w14:textId="77777777" w:rsidR="00444311" w:rsidRDefault="00444311" w:rsidP="00C42A3E">
            <w:pPr>
              <w:pStyle w:val="NoSpacing"/>
              <w:spacing w:line="240" w:lineRule="auto"/>
              <w:ind w:right="-108"/>
              <w:rPr>
                <w:rFonts w:ascii="Arial" w:hAnsi="Arial" w:cs="Arial"/>
              </w:rPr>
            </w:pPr>
          </w:p>
          <w:p w14:paraId="10984E08" w14:textId="77777777" w:rsidR="00C32175" w:rsidRPr="00000A5C" w:rsidRDefault="00C32175" w:rsidP="00C42A3E">
            <w:pPr>
              <w:pStyle w:val="NoSpacing"/>
              <w:spacing w:line="240" w:lineRule="auto"/>
              <w:ind w:right="-108"/>
              <w:rPr>
                <w:rFonts w:ascii="Arial" w:hAnsi="Arial" w:cs="Arial"/>
              </w:rPr>
            </w:pPr>
            <w:r>
              <w:rPr>
                <w:rFonts w:ascii="Arial" w:hAnsi="Arial" w:cs="Arial"/>
              </w:rPr>
              <w:t xml:space="preserve">Revised and reformulated under Item No. 1 </w:t>
            </w:r>
            <w:r w:rsidRPr="00000A5C">
              <w:rPr>
                <w:rFonts w:ascii="Arial" w:hAnsi="Arial" w:cs="Arial"/>
                <w:color w:val="000000" w:themeColor="text1"/>
              </w:rPr>
              <w:t>in Part II – Observation and Recommendation</w:t>
            </w:r>
            <w:r>
              <w:rPr>
                <w:rFonts w:ascii="Arial" w:hAnsi="Arial" w:cs="Arial"/>
                <w:color w:val="000000" w:themeColor="text1"/>
              </w:rPr>
              <w:t xml:space="preserve"> of this AAR.</w:t>
            </w:r>
          </w:p>
          <w:p w14:paraId="1580137F" w14:textId="6D789C9E" w:rsidR="00AF5FDF" w:rsidRPr="00000A5C" w:rsidRDefault="00AF5FDF" w:rsidP="00C42A3E">
            <w:pPr>
              <w:pStyle w:val="NoSpacing"/>
              <w:spacing w:line="240" w:lineRule="auto"/>
              <w:ind w:right="-108"/>
              <w:rPr>
                <w:rFonts w:ascii="Arial" w:hAnsi="Arial" w:cs="Arial"/>
              </w:rPr>
            </w:pPr>
          </w:p>
          <w:p w14:paraId="4102DC7F" w14:textId="729D0B93" w:rsidR="00A754FB" w:rsidRDefault="004C01DE" w:rsidP="00C42A3E">
            <w:pPr>
              <w:pStyle w:val="NoSpacing"/>
              <w:spacing w:line="240" w:lineRule="auto"/>
              <w:ind w:right="-108"/>
              <w:rPr>
                <w:rFonts w:ascii="Arial" w:hAnsi="Arial" w:cs="Arial"/>
              </w:rPr>
            </w:pPr>
            <w:r w:rsidRPr="00000A5C">
              <w:rPr>
                <w:rFonts w:ascii="Arial" w:hAnsi="Arial" w:cs="Arial"/>
              </w:rPr>
              <w:t xml:space="preserve">Management is </w:t>
            </w:r>
            <w:r w:rsidR="002B6503">
              <w:rPr>
                <w:rFonts w:ascii="Arial" w:hAnsi="Arial" w:cs="Arial"/>
              </w:rPr>
              <w:t xml:space="preserve">still </w:t>
            </w:r>
            <w:r w:rsidRPr="00000A5C">
              <w:rPr>
                <w:rFonts w:ascii="Arial" w:hAnsi="Arial" w:cs="Arial"/>
              </w:rPr>
              <w:t>coordinati</w:t>
            </w:r>
            <w:r w:rsidR="002B6503">
              <w:rPr>
                <w:rFonts w:ascii="Arial" w:hAnsi="Arial" w:cs="Arial"/>
              </w:rPr>
              <w:t>ng</w:t>
            </w:r>
            <w:r w:rsidRPr="00000A5C">
              <w:rPr>
                <w:rFonts w:ascii="Arial" w:hAnsi="Arial" w:cs="Arial"/>
              </w:rPr>
              <w:t xml:space="preserve"> with DENR in connection with the reforestation project.</w:t>
            </w:r>
          </w:p>
          <w:p w14:paraId="2A158AD1" w14:textId="161865B7" w:rsidR="00331FE1" w:rsidRPr="00000A5C" w:rsidRDefault="00331FE1" w:rsidP="00C42A3E">
            <w:pPr>
              <w:pStyle w:val="NoSpacing"/>
              <w:spacing w:line="240" w:lineRule="auto"/>
              <w:ind w:right="-108"/>
              <w:rPr>
                <w:rFonts w:ascii="Arial" w:hAnsi="Arial" w:cs="Arial"/>
              </w:rPr>
            </w:pPr>
          </w:p>
        </w:tc>
      </w:tr>
      <w:tr w:rsidR="007758CC" w:rsidRPr="0035547E" w14:paraId="7628B7C7" w14:textId="77777777" w:rsidTr="00C42A3E">
        <w:trPr>
          <w:trHeight w:val="64"/>
        </w:trPr>
        <w:tc>
          <w:tcPr>
            <w:tcW w:w="5104" w:type="dxa"/>
          </w:tcPr>
          <w:p w14:paraId="2C52B929" w14:textId="77777777" w:rsidR="007758CC" w:rsidRPr="00000A5C" w:rsidRDefault="007758CC" w:rsidP="00AE683B">
            <w:pPr>
              <w:pStyle w:val="NoSpacing"/>
              <w:numPr>
                <w:ilvl w:val="0"/>
                <w:numId w:val="2"/>
              </w:numPr>
              <w:tabs>
                <w:tab w:val="left" w:pos="342"/>
              </w:tabs>
              <w:ind w:left="-105" w:firstLine="0"/>
              <w:rPr>
                <w:rFonts w:ascii="Arial" w:hAnsi="Arial" w:cs="Arial"/>
              </w:rPr>
            </w:pPr>
            <w:r w:rsidRPr="00000A5C">
              <w:rPr>
                <w:rFonts w:ascii="Arial" w:hAnsi="Arial" w:cs="Arial"/>
                <w:bCs/>
              </w:rPr>
              <w:lastRenderedPageBreak/>
              <w:t>The existence and completeness of the Property, Plant and Equipment (PPE) account with total cost of P702.433 million as at December 31, 2017 could not be ascertained due to: (a) incomplete physical inventory of immovable assets in NTA–Central Office (CO) totaling P</w:t>
            </w:r>
            <w:r w:rsidRPr="00000A5C">
              <w:rPr>
                <w:rFonts w:ascii="Arial" w:hAnsi="Arial" w:cs="Arial"/>
              </w:rPr>
              <w:t>120.819 million; (</w:t>
            </w:r>
            <w:r w:rsidRPr="00000A5C">
              <w:rPr>
                <w:rFonts w:ascii="Arial" w:hAnsi="Arial" w:cs="Arial"/>
                <w:bCs/>
              </w:rPr>
              <w:t xml:space="preserve">b) </w:t>
            </w:r>
            <w:r w:rsidRPr="00000A5C">
              <w:rPr>
                <w:rFonts w:ascii="Arial" w:hAnsi="Arial" w:cs="Arial"/>
              </w:rPr>
              <w:t>discrepancies of P170.458 million between accounting records of P165.331 million and property records of P335.789 million in NTA–CO and Isabela Branch; (</w:t>
            </w:r>
            <w:r w:rsidRPr="00000A5C">
              <w:rPr>
                <w:rFonts w:ascii="Arial" w:hAnsi="Arial" w:cs="Arial"/>
                <w:bCs/>
                <w:iCs/>
              </w:rPr>
              <w:t>c</w:t>
            </w:r>
            <w:r w:rsidRPr="00000A5C">
              <w:rPr>
                <w:rFonts w:ascii="Arial" w:hAnsi="Arial" w:cs="Arial"/>
              </w:rPr>
              <w:t>) non-provision of allowance for impairment loss on the idle property in NTA Cagayan Branch which is not in accordance with Philippine Public Sector Accounting Standards (PPSAS) 21; and (d) other deficiencies which affect the ownership of NTA over</w:t>
            </w:r>
            <w:r>
              <w:rPr>
                <w:rFonts w:ascii="Arial" w:hAnsi="Arial" w:cs="Arial"/>
              </w:rPr>
              <w:t xml:space="preserve"> its properties</w:t>
            </w:r>
          </w:p>
          <w:p w14:paraId="7C9623FF" w14:textId="77777777" w:rsidR="007758CC" w:rsidRDefault="007758CC" w:rsidP="00AE683B">
            <w:pPr>
              <w:pStyle w:val="NoSpacing"/>
              <w:ind w:left="-105"/>
              <w:rPr>
                <w:rFonts w:ascii="Arial" w:hAnsi="Arial" w:cs="Arial"/>
                <w:u w:val="single"/>
              </w:rPr>
            </w:pPr>
          </w:p>
          <w:p w14:paraId="26EFE021" w14:textId="77777777" w:rsidR="007758CC" w:rsidRPr="005D49B5" w:rsidRDefault="007758CC" w:rsidP="00AE683B">
            <w:pPr>
              <w:pStyle w:val="NoSpacing"/>
              <w:ind w:left="-105"/>
              <w:rPr>
                <w:rFonts w:ascii="Arial" w:hAnsi="Arial" w:cs="Arial"/>
              </w:rPr>
            </w:pPr>
            <w:r>
              <w:rPr>
                <w:rFonts w:ascii="Arial" w:hAnsi="Arial" w:cs="Arial"/>
              </w:rPr>
              <w:t>We recommended and Management agreed to:</w:t>
            </w:r>
          </w:p>
          <w:p w14:paraId="5B761A71" w14:textId="77777777" w:rsidR="007758CC" w:rsidRPr="00000A5C" w:rsidRDefault="007758CC" w:rsidP="00AE683B">
            <w:pPr>
              <w:pStyle w:val="NoSpacing"/>
              <w:ind w:left="-105"/>
              <w:rPr>
                <w:rFonts w:ascii="Arial" w:hAnsi="Arial" w:cs="Arial"/>
                <w:u w:val="single"/>
              </w:rPr>
            </w:pPr>
          </w:p>
          <w:p w14:paraId="5CE153B1" w14:textId="77777777" w:rsidR="007758CC" w:rsidRPr="006628AE" w:rsidRDefault="007758CC" w:rsidP="00AE683B">
            <w:pPr>
              <w:pStyle w:val="NoSpacing"/>
              <w:numPr>
                <w:ilvl w:val="0"/>
                <w:numId w:val="6"/>
              </w:numPr>
              <w:tabs>
                <w:tab w:val="left" w:pos="324"/>
              </w:tabs>
              <w:ind w:left="-105" w:firstLine="0"/>
              <w:rPr>
                <w:rFonts w:ascii="Arial" w:hAnsi="Arial" w:cs="Arial"/>
              </w:rPr>
            </w:pPr>
            <w:r w:rsidRPr="00000A5C">
              <w:rPr>
                <w:rFonts w:ascii="Arial" w:hAnsi="Arial" w:cs="Arial"/>
              </w:rPr>
              <w:t xml:space="preserve">Require the Inventory Committee to complete the conduct of physical inventory of immovable assets in NTA-CO books including the properties located in CAR, Regions I and II to check their existence and </w:t>
            </w:r>
            <w:r w:rsidRPr="00000A5C">
              <w:rPr>
                <w:rFonts w:ascii="Arial" w:hAnsi="Arial" w:cs="Arial"/>
                <w:color w:val="000000" w:themeColor="text1"/>
              </w:rPr>
              <w:t xml:space="preserve">conditions and, to prepare the RPCPPE for reconciliation with the accounting and </w:t>
            </w:r>
            <w:r w:rsidRPr="00000A5C">
              <w:rPr>
                <w:rFonts w:ascii="Arial" w:hAnsi="Arial" w:cs="Arial"/>
                <w:color w:val="000000" w:themeColor="text1"/>
              </w:rPr>
              <w:lastRenderedPageBreak/>
              <w:t xml:space="preserve">property records and to identify the missing and unrecorded properties </w:t>
            </w:r>
            <w:r w:rsidRPr="00000A5C">
              <w:rPr>
                <w:rFonts w:ascii="Arial" w:hAnsi="Arial" w:cs="Arial"/>
              </w:rPr>
              <w:t>in the books;</w:t>
            </w:r>
          </w:p>
          <w:p w14:paraId="5094C537" w14:textId="77777777" w:rsidR="00BB433A" w:rsidRDefault="00BB433A" w:rsidP="00AE683B">
            <w:pPr>
              <w:pStyle w:val="NoSpacing"/>
              <w:ind w:left="-105"/>
              <w:rPr>
                <w:rFonts w:ascii="Arial" w:hAnsi="Arial" w:cs="Arial"/>
              </w:rPr>
            </w:pPr>
          </w:p>
          <w:p w14:paraId="6D72965A" w14:textId="60488B14" w:rsidR="002B6503" w:rsidRDefault="002B6503" w:rsidP="00AE683B">
            <w:pPr>
              <w:pStyle w:val="NoSpacing"/>
              <w:ind w:left="-105"/>
              <w:rPr>
                <w:rFonts w:ascii="Arial" w:hAnsi="Arial" w:cs="Arial"/>
              </w:rPr>
            </w:pPr>
          </w:p>
          <w:p w14:paraId="2A8AFE00" w14:textId="77777777" w:rsidR="00363DCC" w:rsidRPr="00000A5C" w:rsidRDefault="00363DCC" w:rsidP="00AE683B">
            <w:pPr>
              <w:pStyle w:val="NoSpacing"/>
              <w:ind w:left="-105"/>
              <w:rPr>
                <w:rFonts w:ascii="Arial" w:hAnsi="Arial" w:cs="Arial"/>
              </w:rPr>
            </w:pPr>
          </w:p>
          <w:p w14:paraId="044D07B4" w14:textId="6B38CF15" w:rsidR="007758CC" w:rsidRPr="00000A5C" w:rsidRDefault="007758CC" w:rsidP="00AE683B">
            <w:pPr>
              <w:pStyle w:val="NoSpacing"/>
              <w:numPr>
                <w:ilvl w:val="0"/>
                <w:numId w:val="6"/>
              </w:numPr>
              <w:tabs>
                <w:tab w:val="left" w:pos="324"/>
              </w:tabs>
              <w:ind w:left="-105" w:firstLine="0"/>
              <w:rPr>
                <w:rFonts w:ascii="Arial" w:hAnsi="Arial" w:cs="Arial"/>
              </w:rPr>
            </w:pPr>
            <w:r w:rsidRPr="00000A5C">
              <w:rPr>
                <w:rFonts w:ascii="Arial" w:hAnsi="Arial" w:cs="Arial"/>
              </w:rPr>
              <w:t xml:space="preserve">Exhaust all remedies for the recovery of parcels of land in Isabela </w:t>
            </w:r>
            <w:r w:rsidRPr="00000A5C">
              <w:rPr>
                <w:rFonts w:ascii="Arial" w:hAnsi="Arial" w:cs="Arial"/>
                <w:lang w:eastAsia="en-PH"/>
              </w:rPr>
              <w:t xml:space="preserve">subject of </w:t>
            </w:r>
            <w:r w:rsidR="005331EF">
              <w:rPr>
                <w:rFonts w:ascii="Arial" w:hAnsi="Arial" w:cs="Arial"/>
                <w:lang w:eastAsia="en-PH"/>
              </w:rPr>
              <w:t xml:space="preserve">Emancipation Patents </w:t>
            </w:r>
            <w:r w:rsidRPr="00000A5C">
              <w:rPr>
                <w:rFonts w:ascii="Arial" w:hAnsi="Arial" w:cs="Arial"/>
                <w:lang w:eastAsia="en-PH"/>
              </w:rPr>
              <w:t xml:space="preserve"> in favor of DAR beneficiaries</w:t>
            </w:r>
            <w:r w:rsidRPr="00000A5C">
              <w:rPr>
                <w:rFonts w:ascii="Arial" w:hAnsi="Arial" w:cs="Arial"/>
              </w:rPr>
              <w:t xml:space="preserve"> and, follow up reply of DAR on </w:t>
            </w:r>
            <w:r w:rsidRPr="00000A5C">
              <w:rPr>
                <w:rFonts w:ascii="Arial" w:hAnsi="Arial" w:cs="Arial"/>
                <w:lang w:eastAsia="en-PH"/>
              </w:rPr>
              <w:t>letter-complaint filed by the NTA for the consequent cancellation of the EPs;</w:t>
            </w:r>
          </w:p>
          <w:p w14:paraId="1A2D352C" w14:textId="77777777" w:rsidR="007758CC" w:rsidRPr="00000A5C" w:rsidRDefault="007758CC" w:rsidP="00AE683B">
            <w:pPr>
              <w:pStyle w:val="NoSpacing"/>
              <w:ind w:left="-105"/>
              <w:rPr>
                <w:rFonts w:ascii="Arial" w:hAnsi="Arial" w:cs="Arial"/>
              </w:rPr>
            </w:pPr>
          </w:p>
          <w:p w14:paraId="535D95FA" w14:textId="5A915C86" w:rsidR="007758CC" w:rsidRPr="00000A5C" w:rsidRDefault="007758CC" w:rsidP="00AE683B">
            <w:pPr>
              <w:pStyle w:val="NoSpacing"/>
              <w:numPr>
                <w:ilvl w:val="0"/>
                <w:numId w:val="6"/>
              </w:numPr>
              <w:tabs>
                <w:tab w:val="left" w:pos="324"/>
              </w:tabs>
              <w:ind w:left="-105" w:firstLine="0"/>
              <w:rPr>
                <w:rFonts w:ascii="Arial" w:hAnsi="Arial" w:cs="Arial"/>
              </w:rPr>
            </w:pPr>
            <w:r w:rsidRPr="00000A5C">
              <w:rPr>
                <w:rFonts w:ascii="Arial" w:hAnsi="Arial" w:cs="Arial"/>
              </w:rPr>
              <w:t>Require the person responsible in the CO to provide NTA Batac Branch copy of the Deed of Donation of the two buildings donated to</w:t>
            </w:r>
            <w:r w:rsidR="005331EF">
              <w:rPr>
                <w:rFonts w:ascii="Arial" w:hAnsi="Arial" w:cs="Arial"/>
              </w:rPr>
              <w:t xml:space="preserve"> Isabela State University</w:t>
            </w:r>
            <w:r w:rsidRPr="00000A5C">
              <w:rPr>
                <w:rFonts w:ascii="Arial" w:hAnsi="Arial" w:cs="Arial"/>
              </w:rPr>
              <w:t xml:space="preserve"> in order for the Branch Accountant to drop these properties from the books;</w:t>
            </w:r>
          </w:p>
          <w:p w14:paraId="484F6C1D" w14:textId="77777777" w:rsidR="007758CC" w:rsidRPr="00000A5C" w:rsidRDefault="007758CC" w:rsidP="00AE683B">
            <w:pPr>
              <w:pStyle w:val="NoSpacing"/>
              <w:ind w:left="-105"/>
              <w:rPr>
                <w:rFonts w:ascii="Arial" w:hAnsi="Arial" w:cs="Arial"/>
              </w:rPr>
            </w:pPr>
          </w:p>
          <w:p w14:paraId="29F37BA3" w14:textId="77777777" w:rsidR="007758CC" w:rsidRPr="00000A5C" w:rsidRDefault="007758CC" w:rsidP="00AE683B">
            <w:pPr>
              <w:pStyle w:val="NoSpacing"/>
              <w:ind w:left="-105"/>
              <w:rPr>
                <w:rFonts w:ascii="Arial" w:hAnsi="Arial" w:cs="Arial"/>
              </w:rPr>
            </w:pPr>
          </w:p>
          <w:p w14:paraId="7CDAF3A7" w14:textId="77777777" w:rsidR="007758CC" w:rsidRPr="00000A5C" w:rsidRDefault="007758CC" w:rsidP="00AE683B">
            <w:pPr>
              <w:pStyle w:val="NoSpacing"/>
              <w:ind w:left="-105"/>
              <w:rPr>
                <w:rFonts w:ascii="Arial" w:hAnsi="Arial" w:cs="Arial"/>
              </w:rPr>
            </w:pPr>
          </w:p>
          <w:p w14:paraId="76C24CE5" w14:textId="77777777" w:rsidR="007758CC" w:rsidRPr="00000A5C" w:rsidRDefault="007758CC" w:rsidP="00AE683B">
            <w:pPr>
              <w:pStyle w:val="NoSpacing"/>
              <w:ind w:left="-105"/>
              <w:rPr>
                <w:rFonts w:ascii="Arial" w:hAnsi="Arial" w:cs="Arial"/>
              </w:rPr>
            </w:pPr>
          </w:p>
          <w:p w14:paraId="170CD784" w14:textId="77777777" w:rsidR="007758CC" w:rsidRPr="00000A5C" w:rsidRDefault="007758CC" w:rsidP="00AE683B">
            <w:pPr>
              <w:pStyle w:val="NoSpacing"/>
              <w:ind w:left="-105"/>
              <w:rPr>
                <w:rFonts w:ascii="Arial" w:hAnsi="Arial" w:cs="Arial"/>
              </w:rPr>
            </w:pPr>
          </w:p>
          <w:p w14:paraId="62B4B333" w14:textId="77777777" w:rsidR="007758CC" w:rsidRPr="00000A5C" w:rsidRDefault="007758CC" w:rsidP="00AE683B">
            <w:pPr>
              <w:pStyle w:val="NoSpacing"/>
              <w:ind w:left="-105"/>
              <w:rPr>
                <w:rFonts w:ascii="Arial" w:hAnsi="Arial" w:cs="Arial"/>
              </w:rPr>
            </w:pPr>
          </w:p>
          <w:p w14:paraId="494B99F9" w14:textId="77777777" w:rsidR="007758CC" w:rsidRPr="00000A5C" w:rsidRDefault="007758CC" w:rsidP="00AE683B">
            <w:pPr>
              <w:pStyle w:val="NoSpacing"/>
              <w:ind w:left="-105"/>
              <w:rPr>
                <w:rFonts w:ascii="Arial" w:hAnsi="Arial" w:cs="Arial"/>
              </w:rPr>
            </w:pPr>
          </w:p>
          <w:p w14:paraId="745EB541" w14:textId="77777777" w:rsidR="007758CC" w:rsidRPr="00000A5C" w:rsidRDefault="007758CC" w:rsidP="00AE683B">
            <w:pPr>
              <w:pStyle w:val="NoSpacing"/>
              <w:ind w:left="-105"/>
              <w:rPr>
                <w:rFonts w:ascii="Arial" w:hAnsi="Arial" w:cs="Arial"/>
              </w:rPr>
            </w:pPr>
          </w:p>
          <w:p w14:paraId="705C699C" w14:textId="77777777" w:rsidR="007758CC" w:rsidRDefault="007758CC" w:rsidP="00AE683B">
            <w:pPr>
              <w:pStyle w:val="NoSpacing"/>
              <w:ind w:left="-105"/>
              <w:rPr>
                <w:rFonts w:ascii="Arial" w:hAnsi="Arial" w:cs="Arial"/>
              </w:rPr>
            </w:pPr>
          </w:p>
          <w:p w14:paraId="244C6E33" w14:textId="77777777" w:rsidR="007758CC" w:rsidRDefault="007758CC" w:rsidP="00AE683B">
            <w:pPr>
              <w:pStyle w:val="NoSpacing"/>
              <w:ind w:left="-105"/>
              <w:rPr>
                <w:rFonts w:ascii="Arial" w:hAnsi="Arial" w:cs="Arial"/>
              </w:rPr>
            </w:pPr>
          </w:p>
          <w:p w14:paraId="232C5CFE" w14:textId="33CB84A6" w:rsidR="007758CC" w:rsidRDefault="007758CC" w:rsidP="00AE683B">
            <w:pPr>
              <w:pStyle w:val="NoSpacing"/>
              <w:ind w:left="-105"/>
              <w:rPr>
                <w:rFonts w:ascii="Arial" w:hAnsi="Arial" w:cs="Arial"/>
              </w:rPr>
            </w:pPr>
          </w:p>
          <w:p w14:paraId="56E3CDA6" w14:textId="24617B3C" w:rsidR="000F0116" w:rsidRDefault="000F0116" w:rsidP="00AE683B">
            <w:pPr>
              <w:pStyle w:val="NoSpacing"/>
              <w:rPr>
                <w:rFonts w:ascii="Arial" w:hAnsi="Arial" w:cs="Arial"/>
              </w:rPr>
            </w:pPr>
          </w:p>
          <w:p w14:paraId="232CE99D" w14:textId="77777777" w:rsidR="00331FE1" w:rsidRPr="00000A5C" w:rsidRDefault="00331FE1" w:rsidP="00AE683B">
            <w:pPr>
              <w:pStyle w:val="NoSpacing"/>
              <w:ind w:left="-105"/>
              <w:rPr>
                <w:rFonts w:ascii="Arial" w:hAnsi="Arial" w:cs="Arial"/>
              </w:rPr>
            </w:pPr>
          </w:p>
          <w:p w14:paraId="07F642CC" w14:textId="2A9D9B70" w:rsidR="007758CC" w:rsidRPr="00000A5C" w:rsidRDefault="007758CC" w:rsidP="00AE683B">
            <w:pPr>
              <w:pStyle w:val="NoSpacing"/>
              <w:numPr>
                <w:ilvl w:val="0"/>
                <w:numId w:val="6"/>
              </w:numPr>
              <w:tabs>
                <w:tab w:val="left" w:pos="324"/>
              </w:tabs>
              <w:ind w:left="-105" w:firstLine="0"/>
              <w:rPr>
                <w:rFonts w:ascii="Arial" w:hAnsi="Arial" w:cs="Arial"/>
              </w:rPr>
            </w:pPr>
            <w:r w:rsidRPr="00000A5C">
              <w:rPr>
                <w:rFonts w:ascii="Arial" w:hAnsi="Arial" w:cs="Arial"/>
              </w:rPr>
              <w:t xml:space="preserve">Exhaust all possible means to facilitate the preparation of documentary requirements to secure the </w:t>
            </w:r>
            <w:r w:rsidR="005331EF">
              <w:rPr>
                <w:rFonts w:ascii="Arial" w:hAnsi="Arial" w:cs="Arial"/>
              </w:rPr>
              <w:t>Transfer Certificate of Ti</w:t>
            </w:r>
            <w:r w:rsidR="004761FB">
              <w:rPr>
                <w:rFonts w:ascii="Arial" w:hAnsi="Arial" w:cs="Arial"/>
              </w:rPr>
              <w:t>tl</w:t>
            </w:r>
            <w:r w:rsidR="005331EF">
              <w:rPr>
                <w:rFonts w:ascii="Arial" w:hAnsi="Arial" w:cs="Arial"/>
              </w:rPr>
              <w:t>es</w:t>
            </w:r>
            <w:r w:rsidRPr="00000A5C">
              <w:rPr>
                <w:rFonts w:ascii="Arial" w:hAnsi="Arial" w:cs="Arial"/>
              </w:rPr>
              <w:t xml:space="preserve"> of all parcels of land acquired, as evidence of ownership of NTA over these properties; </w:t>
            </w:r>
          </w:p>
          <w:p w14:paraId="07F3E92C" w14:textId="77777777" w:rsidR="007758CC" w:rsidRPr="00000A5C" w:rsidRDefault="007758CC" w:rsidP="00AE683B">
            <w:pPr>
              <w:pStyle w:val="NoSpacing"/>
              <w:ind w:left="-105"/>
              <w:rPr>
                <w:rFonts w:ascii="Arial" w:hAnsi="Arial" w:cs="Arial"/>
                <w:b/>
                <w:u w:val="single"/>
              </w:rPr>
            </w:pPr>
          </w:p>
        </w:tc>
        <w:tc>
          <w:tcPr>
            <w:tcW w:w="3545" w:type="dxa"/>
          </w:tcPr>
          <w:p w14:paraId="437584E6" w14:textId="77777777" w:rsidR="007758CC" w:rsidRPr="00000A5C" w:rsidRDefault="007758CC" w:rsidP="008B618D">
            <w:pPr>
              <w:pStyle w:val="NoSpacing"/>
              <w:ind w:right="-108"/>
              <w:rPr>
                <w:rFonts w:ascii="Arial" w:hAnsi="Arial" w:cs="Arial"/>
              </w:rPr>
            </w:pPr>
          </w:p>
          <w:p w14:paraId="0E783AC2" w14:textId="77777777" w:rsidR="007758CC" w:rsidRPr="00000A5C" w:rsidRDefault="007758CC" w:rsidP="008B618D">
            <w:pPr>
              <w:pStyle w:val="NoSpacing"/>
              <w:ind w:right="-108"/>
              <w:rPr>
                <w:rFonts w:ascii="Arial" w:hAnsi="Arial" w:cs="Arial"/>
              </w:rPr>
            </w:pPr>
          </w:p>
          <w:p w14:paraId="3572D7BA" w14:textId="77777777" w:rsidR="007758CC" w:rsidRPr="00000A5C" w:rsidRDefault="007758CC" w:rsidP="008B618D">
            <w:pPr>
              <w:pStyle w:val="NoSpacing"/>
              <w:ind w:right="-108"/>
              <w:rPr>
                <w:rFonts w:ascii="Arial" w:hAnsi="Arial" w:cs="Arial"/>
              </w:rPr>
            </w:pPr>
          </w:p>
          <w:p w14:paraId="11CADDB4" w14:textId="77777777" w:rsidR="007758CC" w:rsidRPr="00000A5C" w:rsidRDefault="007758CC" w:rsidP="008B618D">
            <w:pPr>
              <w:pStyle w:val="NoSpacing"/>
              <w:ind w:right="-108"/>
              <w:rPr>
                <w:rFonts w:ascii="Arial" w:hAnsi="Arial" w:cs="Arial"/>
              </w:rPr>
            </w:pPr>
          </w:p>
          <w:p w14:paraId="2EA801C8" w14:textId="77777777" w:rsidR="007758CC" w:rsidRPr="00000A5C" w:rsidRDefault="007758CC" w:rsidP="008B618D">
            <w:pPr>
              <w:pStyle w:val="NoSpacing"/>
              <w:ind w:right="-108"/>
              <w:rPr>
                <w:rFonts w:ascii="Arial" w:hAnsi="Arial" w:cs="Arial"/>
              </w:rPr>
            </w:pPr>
          </w:p>
          <w:p w14:paraId="7E5922C1" w14:textId="77777777" w:rsidR="007758CC" w:rsidRPr="00000A5C" w:rsidRDefault="007758CC" w:rsidP="008B618D">
            <w:pPr>
              <w:pStyle w:val="NoSpacing"/>
              <w:ind w:right="-108"/>
              <w:rPr>
                <w:rFonts w:ascii="Arial" w:hAnsi="Arial" w:cs="Arial"/>
              </w:rPr>
            </w:pPr>
          </w:p>
          <w:p w14:paraId="3C9742CB" w14:textId="77777777" w:rsidR="007758CC" w:rsidRPr="00000A5C" w:rsidRDefault="007758CC" w:rsidP="008B618D">
            <w:pPr>
              <w:pStyle w:val="NoSpacing"/>
              <w:ind w:right="-108"/>
              <w:rPr>
                <w:rFonts w:ascii="Arial" w:hAnsi="Arial" w:cs="Arial"/>
              </w:rPr>
            </w:pPr>
          </w:p>
          <w:p w14:paraId="11EA492E" w14:textId="77777777" w:rsidR="007758CC" w:rsidRPr="00000A5C" w:rsidRDefault="007758CC" w:rsidP="008B618D">
            <w:pPr>
              <w:pStyle w:val="NoSpacing"/>
              <w:ind w:right="-108"/>
              <w:rPr>
                <w:rFonts w:ascii="Arial" w:hAnsi="Arial" w:cs="Arial"/>
              </w:rPr>
            </w:pPr>
          </w:p>
          <w:p w14:paraId="64061E9C" w14:textId="77777777" w:rsidR="007758CC" w:rsidRPr="00000A5C" w:rsidRDefault="007758CC" w:rsidP="008B618D">
            <w:pPr>
              <w:pStyle w:val="NoSpacing"/>
              <w:ind w:right="-108"/>
              <w:rPr>
                <w:rFonts w:ascii="Arial" w:hAnsi="Arial" w:cs="Arial"/>
              </w:rPr>
            </w:pPr>
          </w:p>
          <w:p w14:paraId="59D129A7" w14:textId="77777777" w:rsidR="007758CC" w:rsidRPr="00000A5C" w:rsidRDefault="007758CC" w:rsidP="008B618D">
            <w:pPr>
              <w:pStyle w:val="NoSpacing"/>
              <w:ind w:right="-108"/>
              <w:rPr>
                <w:rFonts w:ascii="Arial" w:hAnsi="Arial" w:cs="Arial"/>
              </w:rPr>
            </w:pPr>
          </w:p>
          <w:p w14:paraId="4837C37C" w14:textId="77777777" w:rsidR="007758CC" w:rsidRPr="00000A5C" w:rsidRDefault="007758CC" w:rsidP="008B618D">
            <w:pPr>
              <w:pStyle w:val="NoSpacing"/>
              <w:ind w:right="-108"/>
              <w:rPr>
                <w:rFonts w:ascii="Arial" w:hAnsi="Arial" w:cs="Arial"/>
              </w:rPr>
            </w:pPr>
          </w:p>
          <w:p w14:paraId="1E534165" w14:textId="77777777" w:rsidR="007758CC" w:rsidRPr="00000A5C" w:rsidRDefault="007758CC" w:rsidP="008B618D">
            <w:pPr>
              <w:pStyle w:val="NoSpacing"/>
              <w:ind w:right="-108"/>
              <w:rPr>
                <w:rFonts w:ascii="Arial" w:hAnsi="Arial" w:cs="Arial"/>
              </w:rPr>
            </w:pPr>
          </w:p>
          <w:p w14:paraId="7B006EE5" w14:textId="77777777" w:rsidR="007758CC" w:rsidRPr="00000A5C" w:rsidRDefault="007758CC" w:rsidP="008B618D">
            <w:pPr>
              <w:pStyle w:val="NoSpacing"/>
              <w:ind w:right="-108"/>
              <w:rPr>
                <w:rFonts w:ascii="Arial" w:hAnsi="Arial" w:cs="Arial"/>
              </w:rPr>
            </w:pPr>
          </w:p>
          <w:p w14:paraId="749D24F1" w14:textId="77777777" w:rsidR="007758CC" w:rsidRDefault="007758CC" w:rsidP="008B618D">
            <w:pPr>
              <w:pStyle w:val="NoSpacing"/>
              <w:ind w:right="-108"/>
              <w:rPr>
                <w:rFonts w:ascii="Arial" w:hAnsi="Arial" w:cs="Arial"/>
              </w:rPr>
            </w:pPr>
          </w:p>
          <w:p w14:paraId="4B9F17C1" w14:textId="77777777" w:rsidR="007758CC" w:rsidRPr="00000A5C" w:rsidRDefault="007758CC" w:rsidP="008B618D">
            <w:pPr>
              <w:pStyle w:val="NoSpacing"/>
              <w:ind w:right="-108"/>
              <w:rPr>
                <w:rFonts w:ascii="Arial" w:hAnsi="Arial" w:cs="Arial"/>
              </w:rPr>
            </w:pPr>
          </w:p>
          <w:p w14:paraId="4B68C766" w14:textId="5FC4764F" w:rsidR="00C32175" w:rsidRDefault="00C32175" w:rsidP="008B618D">
            <w:pPr>
              <w:pStyle w:val="NoSpacing"/>
              <w:ind w:right="-108"/>
              <w:rPr>
                <w:rFonts w:ascii="Arial" w:hAnsi="Arial" w:cs="Arial"/>
              </w:rPr>
            </w:pPr>
          </w:p>
          <w:p w14:paraId="0EFBA70B" w14:textId="77777777" w:rsidR="008B618D" w:rsidRDefault="008B618D" w:rsidP="008B618D">
            <w:pPr>
              <w:pStyle w:val="NoSpacing"/>
              <w:ind w:right="-108"/>
              <w:rPr>
                <w:rFonts w:ascii="Arial" w:hAnsi="Arial" w:cs="Arial"/>
              </w:rPr>
            </w:pPr>
          </w:p>
          <w:p w14:paraId="2CD90263" w14:textId="77777777" w:rsidR="00C32175" w:rsidRDefault="00C32175" w:rsidP="008B618D">
            <w:pPr>
              <w:pStyle w:val="NoSpacing"/>
              <w:ind w:right="-108"/>
              <w:rPr>
                <w:rFonts w:ascii="Arial" w:hAnsi="Arial" w:cs="Arial"/>
              </w:rPr>
            </w:pPr>
          </w:p>
          <w:p w14:paraId="281B925A" w14:textId="15C87C60" w:rsidR="007758CC" w:rsidRDefault="00C32175" w:rsidP="008B618D">
            <w:pPr>
              <w:pStyle w:val="NoSpacing"/>
              <w:ind w:right="-108"/>
              <w:rPr>
                <w:rFonts w:ascii="Arial" w:hAnsi="Arial" w:cs="Arial"/>
              </w:rPr>
            </w:pPr>
            <w:r>
              <w:rPr>
                <w:rFonts w:ascii="Arial" w:hAnsi="Arial" w:cs="Arial"/>
              </w:rPr>
              <w:t xml:space="preserve">Revised and reformulated under Item No. 2 </w:t>
            </w:r>
            <w:r w:rsidRPr="00000A5C">
              <w:rPr>
                <w:rFonts w:ascii="Arial" w:hAnsi="Arial" w:cs="Arial"/>
                <w:color w:val="000000" w:themeColor="text1"/>
              </w:rPr>
              <w:t>in Part II – Observation and Recommendation</w:t>
            </w:r>
            <w:r>
              <w:rPr>
                <w:rFonts w:ascii="Arial" w:hAnsi="Arial" w:cs="Arial"/>
                <w:color w:val="000000" w:themeColor="text1"/>
              </w:rPr>
              <w:t xml:space="preserve"> of this AAR.</w:t>
            </w:r>
          </w:p>
          <w:p w14:paraId="47582A5E" w14:textId="77777777" w:rsidR="00C879B3" w:rsidRPr="00000A5C" w:rsidRDefault="00C879B3" w:rsidP="008B618D">
            <w:pPr>
              <w:pStyle w:val="NoSpacing"/>
              <w:ind w:right="-108"/>
              <w:rPr>
                <w:rFonts w:ascii="Arial" w:hAnsi="Arial" w:cs="Arial"/>
              </w:rPr>
            </w:pPr>
          </w:p>
          <w:p w14:paraId="44CA4602" w14:textId="4B094B5C" w:rsidR="007758CC" w:rsidRPr="00000A5C" w:rsidRDefault="007758CC" w:rsidP="008B618D">
            <w:pPr>
              <w:pStyle w:val="NoSpacing"/>
              <w:ind w:right="-108"/>
              <w:rPr>
                <w:rFonts w:ascii="Arial" w:hAnsi="Arial" w:cs="Arial"/>
              </w:rPr>
            </w:pPr>
            <w:r w:rsidRPr="00000A5C">
              <w:rPr>
                <w:rFonts w:ascii="Arial" w:hAnsi="Arial" w:cs="Arial"/>
              </w:rPr>
              <w:t xml:space="preserve">Ocular inspection of immovable properties of the CO was conducted </w:t>
            </w:r>
            <w:r w:rsidRPr="00000A5C">
              <w:rPr>
                <w:rFonts w:ascii="Arial" w:hAnsi="Arial" w:cs="Arial"/>
              </w:rPr>
              <w:lastRenderedPageBreak/>
              <w:t xml:space="preserve">by the Audit Team, whom were accompanied by one employee of NTA from Accounting and one from Inventory Committee. </w:t>
            </w:r>
          </w:p>
          <w:p w14:paraId="10746374" w14:textId="5FFEDC7A" w:rsidR="00331FE1" w:rsidRDefault="00331FE1" w:rsidP="008B618D">
            <w:pPr>
              <w:pStyle w:val="NoSpacing"/>
              <w:ind w:right="-108"/>
              <w:rPr>
                <w:rFonts w:ascii="Arial" w:hAnsi="Arial" w:cs="Arial"/>
              </w:rPr>
            </w:pPr>
          </w:p>
          <w:p w14:paraId="77D81024" w14:textId="1C5E3A88" w:rsidR="007758CC" w:rsidRPr="00000A5C" w:rsidRDefault="007758CC" w:rsidP="008B618D">
            <w:pPr>
              <w:pStyle w:val="NoSpacing"/>
              <w:ind w:right="-108"/>
              <w:rPr>
                <w:rFonts w:ascii="Arial" w:hAnsi="Arial" w:cs="Arial"/>
              </w:rPr>
            </w:pPr>
            <w:r w:rsidRPr="00000A5C">
              <w:rPr>
                <w:rFonts w:ascii="Arial" w:hAnsi="Arial" w:cs="Arial"/>
              </w:rPr>
              <w:t>Not Implemented</w:t>
            </w:r>
            <w:r w:rsidR="00C879B3">
              <w:rPr>
                <w:rFonts w:ascii="Arial" w:hAnsi="Arial" w:cs="Arial"/>
              </w:rPr>
              <w:t>.</w:t>
            </w:r>
          </w:p>
          <w:p w14:paraId="36F03E7F" w14:textId="77777777" w:rsidR="007758CC" w:rsidRPr="00000A5C" w:rsidRDefault="007758CC" w:rsidP="008B618D">
            <w:pPr>
              <w:pStyle w:val="NoSpacing"/>
              <w:ind w:right="-108"/>
              <w:rPr>
                <w:rFonts w:ascii="Arial" w:hAnsi="Arial" w:cs="Arial"/>
              </w:rPr>
            </w:pPr>
          </w:p>
          <w:p w14:paraId="399A6D12" w14:textId="77777777" w:rsidR="007758CC" w:rsidRPr="00000A5C" w:rsidRDefault="007758CC" w:rsidP="008B618D">
            <w:pPr>
              <w:pStyle w:val="NoSpacing"/>
              <w:ind w:right="-108"/>
              <w:rPr>
                <w:rFonts w:ascii="Arial" w:hAnsi="Arial" w:cs="Arial"/>
              </w:rPr>
            </w:pPr>
          </w:p>
          <w:p w14:paraId="74572AB2" w14:textId="77777777" w:rsidR="007758CC" w:rsidRPr="00000A5C" w:rsidRDefault="007758CC" w:rsidP="008B618D">
            <w:pPr>
              <w:pStyle w:val="NoSpacing"/>
              <w:ind w:right="-108"/>
              <w:rPr>
                <w:rFonts w:ascii="Arial" w:hAnsi="Arial" w:cs="Arial"/>
              </w:rPr>
            </w:pPr>
          </w:p>
          <w:p w14:paraId="4F0DE2BA" w14:textId="77777777" w:rsidR="007758CC" w:rsidRPr="00000A5C" w:rsidRDefault="007758CC" w:rsidP="008B618D">
            <w:pPr>
              <w:pStyle w:val="NoSpacing"/>
              <w:ind w:right="-108"/>
              <w:rPr>
                <w:rFonts w:ascii="Arial" w:hAnsi="Arial" w:cs="Arial"/>
              </w:rPr>
            </w:pPr>
          </w:p>
          <w:p w14:paraId="62BFE158" w14:textId="77777777" w:rsidR="007758CC" w:rsidRPr="00000A5C" w:rsidRDefault="007758CC" w:rsidP="008B618D">
            <w:pPr>
              <w:pStyle w:val="NoSpacing"/>
              <w:ind w:right="-108"/>
              <w:rPr>
                <w:rFonts w:ascii="Arial" w:hAnsi="Arial" w:cs="Arial"/>
              </w:rPr>
            </w:pPr>
          </w:p>
          <w:p w14:paraId="7634DCC2" w14:textId="41CB934E" w:rsidR="007758CC" w:rsidRPr="00000A5C" w:rsidRDefault="007758CC" w:rsidP="008B618D">
            <w:pPr>
              <w:pStyle w:val="NoSpacing"/>
              <w:ind w:right="-108"/>
              <w:rPr>
                <w:rFonts w:ascii="Arial" w:hAnsi="Arial" w:cs="Arial"/>
              </w:rPr>
            </w:pPr>
            <w:r w:rsidRPr="00000A5C">
              <w:rPr>
                <w:rFonts w:ascii="Arial" w:hAnsi="Arial" w:cs="Arial"/>
              </w:rPr>
              <w:t>Partially Implemented</w:t>
            </w:r>
            <w:r w:rsidR="00C879B3">
              <w:rPr>
                <w:rFonts w:ascii="Arial" w:hAnsi="Arial" w:cs="Arial"/>
              </w:rPr>
              <w:t>.</w:t>
            </w:r>
          </w:p>
          <w:p w14:paraId="6505FEFA" w14:textId="77777777" w:rsidR="007758CC" w:rsidRPr="00000A5C" w:rsidRDefault="007758CC" w:rsidP="008B618D">
            <w:pPr>
              <w:pStyle w:val="NoSpacing"/>
              <w:ind w:right="-108"/>
              <w:rPr>
                <w:rFonts w:ascii="Arial" w:hAnsi="Arial" w:cs="Arial"/>
              </w:rPr>
            </w:pPr>
          </w:p>
          <w:p w14:paraId="3213AA71" w14:textId="448C8629" w:rsidR="007758CC" w:rsidRPr="00000A5C" w:rsidRDefault="007758CC" w:rsidP="008B618D">
            <w:pPr>
              <w:pStyle w:val="NoSpacing"/>
              <w:ind w:right="-108"/>
              <w:rPr>
                <w:rFonts w:ascii="Arial" w:hAnsi="Arial" w:cs="Arial"/>
              </w:rPr>
            </w:pPr>
            <w:r w:rsidRPr="00000A5C">
              <w:rPr>
                <w:rFonts w:ascii="Arial" w:hAnsi="Arial" w:cs="Arial"/>
              </w:rPr>
              <w:t>Since a copy of the Deed of Donation cannot be recovered, the Technical Assistant on Real Property requested the COA in the Batac Branch for the condemnation of the said property to be dropped from the books. For the land of M</w:t>
            </w:r>
            <w:r w:rsidR="00C879B3">
              <w:rPr>
                <w:rFonts w:ascii="Arial" w:hAnsi="Arial" w:cs="Arial"/>
              </w:rPr>
              <w:t xml:space="preserve">ariano </w:t>
            </w:r>
            <w:r w:rsidRPr="00000A5C">
              <w:rPr>
                <w:rFonts w:ascii="Arial" w:hAnsi="Arial" w:cs="Arial"/>
              </w:rPr>
              <w:t>M</w:t>
            </w:r>
            <w:r w:rsidR="00C879B3">
              <w:rPr>
                <w:rFonts w:ascii="Arial" w:hAnsi="Arial" w:cs="Arial"/>
              </w:rPr>
              <w:t xml:space="preserve">arcos </w:t>
            </w:r>
            <w:r w:rsidRPr="00000A5C">
              <w:rPr>
                <w:rFonts w:ascii="Arial" w:hAnsi="Arial" w:cs="Arial"/>
              </w:rPr>
              <w:t>S</w:t>
            </w:r>
            <w:r w:rsidR="00C879B3">
              <w:rPr>
                <w:rFonts w:ascii="Arial" w:hAnsi="Arial" w:cs="Arial"/>
              </w:rPr>
              <w:t xml:space="preserve">tate </w:t>
            </w:r>
            <w:r w:rsidRPr="00000A5C">
              <w:rPr>
                <w:rFonts w:ascii="Arial" w:hAnsi="Arial" w:cs="Arial"/>
              </w:rPr>
              <w:t>U</w:t>
            </w:r>
            <w:r w:rsidR="00C879B3">
              <w:rPr>
                <w:rFonts w:ascii="Arial" w:hAnsi="Arial" w:cs="Arial"/>
              </w:rPr>
              <w:t>niversity (MMSU)</w:t>
            </w:r>
            <w:r w:rsidRPr="00000A5C">
              <w:rPr>
                <w:rFonts w:ascii="Arial" w:hAnsi="Arial" w:cs="Arial"/>
              </w:rPr>
              <w:t>, where the NTA Batac Branch is situated, a copy of the Deed of Exchange between MMSU and NTA has been furnished from the National Archives of the Philippines, and the validation of the document is ongoing.</w:t>
            </w:r>
          </w:p>
          <w:p w14:paraId="377E80ED" w14:textId="77777777" w:rsidR="007758CC" w:rsidRPr="00000A5C" w:rsidRDefault="007758CC" w:rsidP="008B618D">
            <w:pPr>
              <w:pStyle w:val="NoSpacing"/>
              <w:ind w:right="-108"/>
              <w:rPr>
                <w:rFonts w:ascii="Arial" w:hAnsi="Arial" w:cs="Arial"/>
              </w:rPr>
            </w:pPr>
          </w:p>
          <w:p w14:paraId="622319B3" w14:textId="77777777" w:rsidR="00C32175" w:rsidRPr="00000A5C" w:rsidRDefault="00C32175" w:rsidP="008B618D">
            <w:pPr>
              <w:pStyle w:val="NoSpacing"/>
              <w:ind w:right="-108"/>
              <w:rPr>
                <w:rFonts w:ascii="Arial" w:hAnsi="Arial" w:cs="Arial"/>
              </w:rPr>
            </w:pPr>
            <w:r>
              <w:rPr>
                <w:rFonts w:ascii="Arial" w:hAnsi="Arial" w:cs="Arial"/>
              </w:rPr>
              <w:t xml:space="preserve">Revised and reformulated under Item No. 2 </w:t>
            </w:r>
            <w:r w:rsidRPr="00000A5C">
              <w:rPr>
                <w:rFonts w:ascii="Arial" w:hAnsi="Arial" w:cs="Arial"/>
                <w:color w:val="000000" w:themeColor="text1"/>
              </w:rPr>
              <w:t>in Part II – Observation and Recommendation</w:t>
            </w:r>
            <w:r>
              <w:rPr>
                <w:rFonts w:ascii="Arial" w:hAnsi="Arial" w:cs="Arial"/>
                <w:color w:val="000000" w:themeColor="text1"/>
              </w:rPr>
              <w:t xml:space="preserve"> of this AAR.</w:t>
            </w:r>
          </w:p>
          <w:p w14:paraId="1E40EA6F" w14:textId="77777777" w:rsidR="007758CC" w:rsidRPr="00000A5C" w:rsidRDefault="007758CC" w:rsidP="008B618D">
            <w:pPr>
              <w:pStyle w:val="NoSpacing"/>
              <w:ind w:right="-108"/>
              <w:rPr>
                <w:rFonts w:ascii="Arial" w:hAnsi="Arial" w:cs="Arial"/>
              </w:rPr>
            </w:pPr>
          </w:p>
          <w:p w14:paraId="3B6E6716" w14:textId="19D75130" w:rsidR="007758CC" w:rsidRPr="00000A5C" w:rsidRDefault="007758CC" w:rsidP="008B618D">
            <w:pPr>
              <w:pStyle w:val="NoSpacing"/>
              <w:ind w:right="-108"/>
              <w:rPr>
                <w:rFonts w:ascii="Arial" w:hAnsi="Arial" w:cs="Arial"/>
              </w:rPr>
            </w:pPr>
            <w:r w:rsidRPr="00000A5C">
              <w:rPr>
                <w:rFonts w:ascii="Arial" w:hAnsi="Arial" w:cs="Arial"/>
              </w:rPr>
              <w:t xml:space="preserve">The Technical Assistant </w:t>
            </w:r>
            <w:r w:rsidR="002B6503">
              <w:rPr>
                <w:rFonts w:ascii="Arial" w:hAnsi="Arial" w:cs="Arial"/>
              </w:rPr>
              <w:t>on</w:t>
            </w:r>
            <w:r w:rsidRPr="00000A5C">
              <w:rPr>
                <w:rFonts w:ascii="Arial" w:hAnsi="Arial" w:cs="Arial"/>
              </w:rPr>
              <w:t xml:space="preserve"> </w:t>
            </w:r>
            <w:r w:rsidR="002B6503">
              <w:rPr>
                <w:rFonts w:ascii="Arial" w:hAnsi="Arial" w:cs="Arial"/>
              </w:rPr>
              <w:t xml:space="preserve">                   </w:t>
            </w:r>
            <w:r w:rsidRPr="00000A5C">
              <w:rPr>
                <w:rFonts w:ascii="Arial" w:hAnsi="Arial" w:cs="Arial"/>
              </w:rPr>
              <w:t>Real Property and Titling is</w:t>
            </w:r>
            <w:r w:rsidR="002B6503">
              <w:rPr>
                <w:rFonts w:ascii="Arial" w:hAnsi="Arial" w:cs="Arial"/>
              </w:rPr>
              <w:t xml:space="preserve">                        </w:t>
            </w:r>
            <w:r w:rsidRPr="00000A5C">
              <w:rPr>
                <w:rFonts w:ascii="Arial" w:hAnsi="Arial" w:cs="Arial"/>
              </w:rPr>
              <w:t xml:space="preserve"> in the process of completion,</w:t>
            </w:r>
            <w:r w:rsidR="002B6503">
              <w:rPr>
                <w:rFonts w:ascii="Arial" w:hAnsi="Arial" w:cs="Arial"/>
              </w:rPr>
              <w:t xml:space="preserve"> </w:t>
            </w:r>
            <w:r w:rsidRPr="00000A5C">
              <w:rPr>
                <w:rFonts w:ascii="Arial" w:hAnsi="Arial" w:cs="Arial"/>
              </w:rPr>
              <w:t>documentation and validation of documentary requirements.</w:t>
            </w:r>
          </w:p>
          <w:p w14:paraId="3344EC44" w14:textId="77777777" w:rsidR="007758CC" w:rsidRPr="00000A5C" w:rsidRDefault="007758CC" w:rsidP="008B618D">
            <w:pPr>
              <w:pStyle w:val="NoSpacing"/>
              <w:ind w:right="-108"/>
              <w:rPr>
                <w:rFonts w:ascii="Arial" w:hAnsi="Arial" w:cs="Arial"/>
              </w:rPr>
            </w:pPr>
          </w:p>
        </w:tc>
      </w:tr>
      <w:tr w:rsidR="007758CC" w:rsidRPr="0035547E" w14:paraId="1342B28B" w14:textId="77777777" w:rsidTr="00C42A3E">
        <w:trPr>
          <w:trHeight w:val="54"/>
        </w:trPr>
        <w:tc>
          <w:tcPr>
            <w:tcW w:w="5104" w:type="dxa"/>
          </w:tcPr>
          <w:p w14:paraId="23A47F04" w14:textId="77777777" w:rsidR="007758CC" w:rsidRPr="00000A5C" w:rsidRDefault="007758CC" w:rsidP="00AE683B">
            <w:pPr>
              <w:pStyle w:val="NoSpacing"/>
              <w:ind w:left="-105"/>
              <w:rPr>
                <w:rFonts w:ascii="Arial" w:hAnsi="Arial" w:cs="Arial"/>
              </w:rPr>
            </w:pPr>
            <w:r w:rsidRPr="00000A5C">
              <w:rPr>
                <w:rFonts w:ascii="Arial" w:hAnsi="Arial" w:cs="Arial"/>
                <w:i/>
              </w:rPr>
              <w:lastRenderedPageBreak/>
              <w:t>RENEWABLE FUELWOOD ENERGY FARM PROJECT AND RESTORATION OF ECOLOGICAL INTEGRITY – KAHUYANG PANGKABUHAYAN AT PANGKALIKASAN (RFEFPREI-KPP)</w:t>
            </w:r>
          </w:p>
          <w:p w14:paraId="78A97313" w14:textId="77777777" w:rsidR="007758CC" w:rsidRDefault="007758CC" w:rsidP="00AE683B">
            <w:pPr>
              <w:pStyle w:val="NoSpacing"/>
              <w:ind w:left="-105"/>
              <w:rPr>
                <w:rFonts w:ascii="Arial" w:hAnsi="Arial" w:cs="Arial"/>
              </w:rPr>
            </w:pPr>
          </w:p>
          <w:p w14:paraId="2B3B8268" w14:textId="58685F32" w:rsidR="00652AE2" w:rsidRPr="00BB433A" w:rsidRDefault="007758CC" w:rsidP="00AE683B">
            <w:pPr>
              <w:pStyle w:val="NoSpacing"/>
              <w:numPr>
                <w:ilvl w:val="0"/>
                <w:numId w:val="2"/>
              </w:numPr>
              <w:tabs>
                <w:tab w:val="left" w:pos="342"/>
              </w:tabs>
              <w:ind w:left="-105" w:firstLine="0"/>
              <w:rPr>
                <w:rFonts w:ascii="Arial" w:hAnsi="Arial" w:cs="Arial"/>
              </w:rPr>
            </w:pPr>
            <w:r w:rsidRPr="00000A5C">
              <w:rPr>
                <w:rFonts w:ascii="Arial" w:hAnsi="Arial" w:cs="Arial"/>
              </w:rPr>
              <w:t>The Farmer-Cooperators (FCs) under the Kahuyang Pangkabuhayan at Pangkalikasan (KPP) component of the RFEFPREI were not able to harvest fuelwood  in 2017 due to: (a) some planted trees did not survive natural calamities in 2015 and 2016; (b) some trees were not ready for harvest since the desirable size for fuelwood was not attained; and (c) full grown trees were not cut due to the regulations of the Department of Environment and Natural Resources (DENR) and Local Government Units (LGUs); thus, resulting in low collection of production assistance granted to the FCs in 2013 and non-attainment of the specific objectives of the project which were to supply and augment the energy-fuelwood requirement of the flue-curing Virginia tobacco leaf and promote the creation and development of livelihood enterprises for the tobacco growing communities. Moreover, in view of the inability of NTA to fully attain the objectives of the KPP, the project might not be able to contribute to the achievement of the Sustainable Development Goals (SDGs) of No Poverty (Goal 1) and Life on Land (Goal 15) related to the project’s objectives.</w:t>
            </w:r>
          </w:p>
          <w:p w14:paraId="1473E6DB" w14:textId="77777777" w:rsidR="00363DCC" w:rsidRDefault="00363DCC" w:rsidP="00AE683B">
            <w:pPr>
              <w:pStyle w:val="NoSpacing"/>
              <w:rPr>
                <w:rFonts w:ascii="Arial" w:hAnsi="Arial" w:cs="Arial"/>
              </w:rPr>
            </w:pPr>
          </w:p>
          <w:p w14:paraId="049D83C5" w14:textId="77777777" w:rsidR="007758CC" w:rsidRPr="00000A5C" w:rsidRDefault="007758CC" w:rsidP="00AE683B">
            <w:pPr>
              <w:pStyle w:val="NoSpacing"/>
              <w:ind w:left="-105"/>
              <w:rPr>
                <w:rFonts w:ascii="Arial" w:hAnsi="Arial" w:cs="Arial"/>
              </w:rPr>
            </w:pPr>
            <w:r>
              <w:rPr>
                <w:rFonts w:ascii="Arial" w:hAnsi="Arial" w:cs="Arial"/>
              </w:rPr>
              <w:t>We recommended that Management:</w:t>
            </w:r>
          </w:p>
          <w:p w14:paraId="29D4C781" w14:textId="77777777" w:rsidR="007758CC" w:rsidRPr="00000A5C" w:rsidRDefault="007758CC" w:rsidP="00AE683B">
            <w:pPr>
              <w:pStyle w:val="NoSpacing"/>
              <w:ind w:left="-105"/>
              <w:rPr>
                <w:rFonts w:ascii="Arial" w:hAnsi="Arial" w:cs="Arial"/>
              </w:rPr>
            </w:pPr>
          </w:p>
          <w:p w14:paraId="62F65669" w14:textId="77777777" w:rsidR="007758CC" w:rsidRDefault="007758CC" w:rsidP="00AE683B">
            <w:pPr>
              <w:pStyle w:val="NoSpacing"/>
              <w:numPr>
                <w:ilvl w:val="0"/>
                <w:numId w:val="16"/>
              </w:numPr>
              <w:tabs>
                <w:tab w:val="left" w:pos="372"/>
              </w:tabs>
              <w:ind w:left="-105" w:firstLine="0"/>
              <w:rPr>
                <w:rFonts w:ascii="Arial" w:hAnsi="Arial" w:cs="Arial"/>
              </w:rPr>
            </w:pPr>
            <w:r w:rsidRPr="00000A5C">
              <w:rPr>
                <w:rFonts w:ascii="Arial" w:hAnsi="Arial" w:cs="Arial"/>
              </w:rPr>
              <w:t>Coordinate with the DENR and LGUs for the harmonization of their policies and regulations that have impact on harvesting and marketing of fuelwood aspect of the project, in order for the FCs to proceed in harvesting and to cash-in their fuelwood produce so that they will be able to settle their loan obligations to NTA; and</w:t>
            </w:r>
          </w:p>
          <w:p w14:paraId="1F5DDCFA" w14:textId="77777777" w:rsidR="007758CC" w:rsidRDefault="007758CC" w:rsidP="00AE683B">
            <w:pPr>
              <w:pStyle w:val="NoSpacing"/>
              <w:tabs>
                <w:tab w:val="left" w:pos="372"/>
              </w:tabs>
              <w:ind w:left="-105"/>
              <w:rPr>
                <w:rFonts w:ascii="Arial" w:hAnsi="Arial" w:cs="Arial"/>
              </w:rPr>
            </w:pPr>
          </w:p>
          <w:p w14:paraId="6EF32CB2" w14:textId="77777777" w:rsidR="007758CC" w:rsidRPr="006628AE" w:rsidRDefault="007758CC" w:rsidP="00AE683B">
            <w:pPr>
              <w:pStyle w:val="NoSpacing"/>
              <w:numPr>
                <w:ilvl w:val="0"/>
                <w:numId w:val="16"/>
              </w:numPr>
              <w:tabs>
                <w:tab w:val="left" w:pos="372"/>
              </w:tabs>
              <w:ind w:left="-105" w:firstLine="0"/>
              <w:rPr>
                <w:rFonts w:ascii="Arial" w:hAnsi="Arial" w:cs="Arial"/>
              </w:rPr>
            </w:pPr>
            <w:r w:rsidRPr="006628AE">
              <w:rPr>
                <w:rFonts w:ascii="Arial" w:hAnsi="Arial" w:cs="Arial"/>
              </w:rPr>
              <w:t>See to it that careful planning is undertaken in the conceptualization of projects to be implemented to ensure attainment of the desired objectives and at the same time to contribute in the achievement of the SDG.</w:t>
            </w:r>
          </w:p>
          <w:p w14:paraId="56E19888" w14:textId="77777777" w:rsidR="007758CC" w:rsidRPr="00000A5C" w:rsidRDefault="007758CC" w:rsidP="00AE683B">
            <w:pPr>
              <w:pStyle w:val="NoSpacing"/>
              <w:ind w:left="-105"/>
              <w:rPr>
                <w:rFonts w:ascii="Arial" w:hAnsi="Arial" w:cs="Arial"/>
                <w:b/>
                <w:u w:val="single"/>
              </w:rPr>
            </w:pPr>
          </w:p>
        </w:tc>
        <w:tc>
          <w:tcPr>
            <w:tcW w:w="3545" w:type="dxa"/>
          </w:tcPr>
          <w:p w14:paraId="3EA9243D" w14:textId="77777777" w:rsidR="007758CC" w:rsidRDefault="007758CC" w:rsidP="008B618D">
            <w:pPr>
              <w:pStyle w:val="NoSpacing"/>
              <w:ind w:right="-108"/>
              <w:rPr>
                <w:rFonts w:ascii="Arial" w:hAnsi="Arial" w:cs="Arial"/>
              </w:rPr>
            </w:pPr>
          </w:p>
          <w:p w14:paraId="260805B0" w14:textId="77777777" w:rsidR="007758CC" w:rsidRDefault="007758CC" w:rsidP="008B618D">
            <w:pPr>
              <w:pStyle w:val="NoSpacing"/>
              <w:ind w:right="-108"/>
              <w:rPr>
                <w:rFonts w:ascii="Arial" w:hAnsi="Arial" w:cs="Arial"/>
              </w:rPr>
            </w:pPr>
          </w:p>
          <w:p w14:paraId="4C4AD812" w14:textId="77777777" w:rsidR="007758CC" w:rsidRDefault="007758CC" w:rsidP="008B618D">
            <w:pPr>
              <w:pStyle w:val="NoSpacing"/>
              <w:ind w:right="-108"/>
              <w:rPr>
                <w:rFonts w:ascii="Arial" w:hAnsi="Arial" w:cs="Arial"/>
              </w:rPr>
            </w:pPr>
          </w:p>
          <w:p w14:paraId="0EED0D1A" w14:textId="77777777" w:rsidR="007758CC" w:rsidRDefault="007758CC" w:rsidP="008B618D">
            <w:pPr>
              <w:pStyle w:val="NoSpacing"/>
              <w:ind w:right="-108"/>
              <w:rPr>
                <w:rFonts w:ascii="Arial" w:hAnsi="Arial" w:cs="Arial"/>
              </w:rPr>
            </w:pPr>
          </w:p>
          <w:p w14:paraId="57487C55" w14:textId="77777777" w:rsidR="007758CC" w:rsidRDefault="007758CC" w:rsidP="008B618D">
            <w:pPr>
              <w:pStyle w:val="NoSpacing"/>
              <w:ind w:right="-108"/>
              <w:rPr>
                <w:rFonts w:ascii="Arial" w:hAnsi="Arial" w:cs="Arial"/>
              </w:rPr>
            </w:pPr>
          </w:p>
          <w:p w14:paraId="512CE77F" w14:textId="77777777" w:rsidR="007758CC" w:rsidRDefault="007758CC" w:rsidP="008B618D">
            <w:pPr>
              <w:pStyle w:val="NoSpacing"/>
              <w:ind w:right="-108"/>
              <w:rPr>
                <w:rFonts w:ascii="Arial" w:hAnsi="Arial" w:cs="Arial"/>
              </w:rPr>
            </w:pPr>
          </w:p>
          <w:p w14:paraId="6C35ED49" w14:textId="77777777" w:rsidR="007758CC" w:rsidRDefault="007758CC" w:rsidP="008B618D">
            <w:pPr>
              <w:pStyle w:val="NoSpacing"/>
              <w:ind w:right="-108"/>
              <w:rPr>
                <w:rFonts w:ascii="Arial" w:hAnsi="Arial" w:cs="Arial"/>
              </w:rPr>
            </w:pPr>
          </w:p>
          <w:p w14:paraId="15BA3EC6" w14:textId="77777777" w:rsidR="007758CC" w:rsidRDefault="007758CC" w:rsidP="008B618D">
            <w:pPr>
              <w:pStyle w:val="NoSpacing"/>
              <w:ind w:right="-108"/>
              <w:rPr>
                <w:rFonts w:ascii="Arial" w:hAnsi="Arial" w:cs="Arial"/>
              </w:rPr>
            </w:pPr>
          </w:p>
          <w:p w14:paraId="14F1D494" w14:textId="77777777" w:rsidR="007758CC" w:rsidRDefault="007758CC" w:rsidP="008B618D">
            <w:pPr>
              <w:pStyle w:val="NoSpacing"/>
              <w:ind w:right="-108"/>
              <w:rPr>
                <w:rFonts w:ascii="Arial" w:hAnsi="Arial" w:cs="Arial"/>
              </w:rPr>
            </w:pPr>
          </w:p>
          <w:p w14:paraId="4A325CB7" w14:textId="77777777" w:rsidR="007758CC" w:rsidRDefault="007758CC" w:rsidP="008B618D">
            <w:pPr>
              <w:pStyle w:val="NoSpacing"/>
              <w:ind w:right="-108"/>
              <w:rPr>
                <w:rFonts w:ascii="Arial" w:hAnsi="Arial" w:cs="Arial"/>
              </w:rPr>
            </w:pPr>
          </w:p>
          <w:p w14:paraId="05E28D7C" w14:textId="77777777" w:rsidR="007758CC" w:rsidRDefault="007758CC" w:rsidP="008B618D">
            <w:pPr>
              <w:pStyle w:val="NoSpacing"/>
              <w:ind w:right="-108"/>
              <w:rPr>
                <w:rFonts w:ascii="Arial" w:hAnsi="Arial" w:cs="Arial"/>
              </w:rPr>
            </w:pPr>
          </w:p>
          <w:p w14:paraId="2C225AA2" w14:textId="77777777" w:rsidR="007758CC" w:rsidRDefault="007758CC" w:rsidP="008B618D">
            <w:pPr>
              <w:pStyle w:val="NoSpacing"/>
              <w:ind w:right="-108"/>
              <w:rPr>
                <w:rFonts w:ascii="Arial" w:hAnsi="Arial" w:cs="Arial"/>
              </w:rPr>
            </w:pPr>
          </w:p>
          <w:p w14:paraId="1FEC0EB9" w14:textId="77777777" w:rsidR="007758CC" w:rsidRDefault="007758CC" w:rsidP="008B618D">
            <w:pPr>
              <w:pStyle w:val="NoSpacing"/>
              <w:ind w:right="-108"/>
              <w:rPr>
                <w:rFonts w:ascii="Arial" w:hAnsi="Arial" w:cs="Arial"/>
              </w:rPr>
            </w:pPr>
          </w:p>
          <w:p w14:paraId="42713AE6" w14:textId="77777777" w:rsidR="007758CC" w:rsidRDefault="007758CC" w:rsidP="008B618D">
            <w:pPr>
              <w:pStyle w:val="NoSpacing"/>
              <w:ind w:right="-108"/>
              <w:rPr>
                <w:rFonts w:ascii="Arial" w:hAnsi="Arial" w:cs="Arial"/>
              </w:rPr>
            </w:pPr>
          </w:p>
          <w:p w14:paraId="0C4F913E" w14:textId="77777777" w:rsidR="007758CC" w:rsidRDefault="007758CC" w:rsidP="008B618D">
            <w:pPr>
              <w:pStyle w:val="NoSpacing"/>
              <w:ind w:right="-108"/>
              <w:rPr>
                <w:rFonts w:ascii="Arial" w:hAnsi="Arial" w:cs="Arial"/>
              </w:rPr>
            </w:pPr>
          </w:p>
          <w:p w14:paraId="4EED5D88" w14:textId="77777777" w:rsidR="007758CC" w:rsidRDefault="007758CC" w:rsidP="008B618D">
            <w:pPr>
              <w:pStyle w:val="NoSpacing"/>
              <w:ind w:right="-108"/>
              <w:rPr>
                <w:rFonts w:ascii="Arial" w:hAnsi="Arial" w:cs="Arial"/>
              </w:rPr>
            </w:pPr>
          </w:p>
          <w:p w14:paraId="7E75F09B" w14:textId="77777777" w:rsidR="007758CC" w:rsidRDefault="007758CC" w:rsidP="008B618D">
            <w:pPr>
              <w:pStyle w:val="NoSpacing"/>
              <w:ind w:right="-108"/>
              <w:rPr>
                <w:rFonts w:ascii="Arial" w:hAnsi="Arial" w:cs="Arial"/>
              </w:rPr>
            </w:pPr>
          </w:p>
          <w:p w14:paraId="44F40929" w14:textId="77777777" w:rsidR="007758CC" w:rsidRDefault="007758CC" w:rsidP="008B618D">
            <w:pPr>
              <w:pStyle w:val="NoSpacing"/>
              <w:ind w:right="-108"/>
              <w:rPr>
                <w:rFonts w:ascii="Arial" w:hAnsi="Arial" w:cs="Arial"/>
              </w:rPr>
            </w:pPr>
          </w:p>
          <w:p w14:paraId="49032975" w14:textId="77777777" w:rsidR="007758CC" w:rsidRDefault="007758CC" w:rsidP="008B618D">
            <w:pPr>
              <w:pStyle w:val="NoSpacing"/>
              <w:ind w:right="-108"/>
              <w:rPr>
                <w:rFonts w:ascii="Arial" w:hAnsi="Arial" w:cs="Arial"/>
              </w:rPr>
            </w:pPr>
          </w:p>
          <w:p w14:paraId="39E55052" w14:textId="77777777" w:rsidR="007758CC" w:rsidRDefault="007758CC" w:rsidP="008B618D">
            <w:pPr>
              <w:pStyle w:val="NoSpacing"/>
              <w:ind w:right="-108"/>
              <w:rPr>
                <w:rFonts w:ascii="Arial" w:hAnsi="Arial" w:cs="Arial"/>
              </w:rPr>
            </w:pPr>
          </w:p>
          <w:p w14:paraId="1C7DFCBA" w14:textId="77777777" w:rsidR="007758CC" w:rsidRDefault="007758CC" w:rsidP="008B618D">
            <w:pPr>
              <w:pStyle w:val="NoSpacing"/>
              <w:ind w:right="-108"/>
              <w:rPr>
                <w:rFonts w:ascii="Arial" w:hAnsi="Arial" w:cs="Arial"/>
              </w:rPr>
            </w:pPr>
          </w:p>
          <w:p w14:paraId="679FDDFB" w14:textId="77777777" w:rsidR="007758CC" w:rsidRDefault="007758CC" w:rsidP="008B618D">
            <w:pPr>
              <w:pStyle w:val="NoSpacing"/>
              <w:ind w:right="-108"/>
              <w:rPr>
                <w:rFonts w:ascii="Arial" w:hAnsi="Arial" w:cs="Arial"/>
              </w:rPr>
            </w:pPr>
          </w:p>
          <w:p w14:paraId="44C51DC9" w14:textId="77777777" w:rsidR="007758CC" w:rsidRDefault="007758CC" w:rsidP="008B618D">
            <w:pPr>
              <w:pStyle w:val="NoSpacing"/>
              <w:ind w:right="-108"/>
              <w:rPr>
                <w:rFonts w:ascii="Arial" w:hAnsi="Arial" w:cs="Arial"/>
              </w:rPr>
            </w:pPr>
          </w:p>
          <w:p w14:paraId="016236A2" w14:textId="77777777" w:rsidR="007758CC" w:rsidRDefault="007758CC" w:rsidP="008B618D">
            <w:pPr>
              <w:pStyle w:val="NoSpacing"/>
              <w:ind w:right="-108"/>
              <w:rPr>
                <w:rFonts w:ascii="Arial" w:hAnsi="Arial" w:cs="Arial"/>
              </w:rPr>
            </w:pPr>
          </w:p>
          <w:p w14:paraId="5864CBC1" w14:textId="77777777" w:rsidR="007758CC" w:rsidRDefault="007758CC" w:rsidP="008B618D">
            <w:pPr>
              <w:pStyle w:val="NoSpacing"/>
              <w:ind w:right="-108"/>
              <w:rPr>
                <w:rFonts w:ascii="Arial" w:hAnsi="Arial" w:cs="Arial"/>
              </w:rPr>
            </w:pPr>
          </w:p>
          <w:p w14:paraId="746E9176" w14:textId="77777777" w:rsidR="007758CC" w:rsidRDefault="007758CC" w:rsidP="008B618D">
            <w:pPr>
              <w:pStyle w:val="NoSpacing"/>
              <w:ind w:right="-108"/>
              <w:rPr>
                <w:rFonts w:ascii="Arial" w:hAnsi="Arial" w:cs="Arial"/>
              </w:rPr>
            </w:pPr>
          </w:p>
          <w:p w14:paraId="3C7F4222" w14:textId="77777777" w:rsidR="007758CC" w:rsidRDefault="007758CC" w:rsidP="008B618D">
            <w:pPr>
              <w:pStyle w:val="NoSpacing"/>
              <w:ind w:right="-108"/>
              <w:rPr>
                <w:rFonts w:ascii="Arial" w:hAnsi="Arial" w:cs="Arial"/>
              </w:rPr>
            </w:pPr>
          </w:p>
          <w:p w14:paraId="4C2145DC" w14:textId="77777777" w:rsidR="007758CC" w:rsidRDefault="007758CC" w:rsidP="008B618D">
            <w:pPr>
              <w:pStyle w:val="NoSpacing"/>
              <w:ind w:right="-108"/>
              <w:rPr>
                <w:rFonts w:ascii="Arial" w:hAnsi="Arial" w:cs="Arial"/>
              </w:rPr>
            </w:pPr>
          </w:p>
          <w:p w14:paraId="1AB10FD2" w14:textId="77777777" w:rsidR="007758CC" w:rsidRDefault="007758CC" w:rsidP="008B618D">
            <w:pPr>
              <w:pStyle w:val="NoSpacing"/>
              <w:ind w:right="-108"/>
              <w:rPr>
                <w:rFonts w:ascii="Arial" w:hAnsi="Arial" w:cs="Arial"/>
              </w:rPr>
            </w:pPr>
          </w:p>
          <w:p w14:paraId="6B4A21D9" w14:textId="77777777" w:rsidR="007758CC" w:rsidRDefault="007758CC" w:rsidP="008B618D">
            <w:pPr>
              <w:pStyle w:val="NoSpacing"/>
              <w:ind w:right="-108"/>
              <w:rPr>
                <w:rFonts w:ascii="Arial" w:hAnsi="Arial" w:cs="Arial"/>
              </w:rPr>
            </w:pPr>
          </w:p>
          <w:p w14:paraId="5295E8A3" w14:textId="3D6C2BE9" w:rsidR="007758CC" w:rsidRDefault="007758CC" w:rsidP="008B618D">
            <w:pPr>
              <w:pStyle w:val="NoSpacing"/>
              <w:ind w:right="-108"/>
              <w:rPr>
                <w:rFonts w:ascii="Arial" w:hAnsi="Arial" w:cs="Arial"/>
              </w:rPr>
            </w:pPr>
          </w:p>
          <w:p w14:paraId="24675F2B" w14:textId="77777777" w:rsidR="00363DCC" w:rsidRDefault="00363DCC" w:rsidP="008B618D">
            <w:pPr>
              <w:pStyle w:val="NoSpacing"/>
              <w:ind w:right="-108"/>
              <w:rPr>
                <w:rFonts w:ascii="Arial" w:hAnsi="Arial" w:cs="Arial"/>
              </w:rPr>
            </w:pPr>
          </w:p>
          <w:p w14:paraId="0AA95052" w14:textId="77777777" w:rsidR="006D5F6E" w:rsidRDefault="006D5F6E" w:rsidP="008B618D">
            <w:pPr>
              <w:pStyle w:val="NoSpacing"/>
              <w:ind w:right="-108"/>
              <w:rPr>
                <w:rFonts w:ascii="Arial" w:hAnsi="Arial" w:cs="Arial"/>
              </w:rPr>
            </w:pPr>
          </w:p>
          <w:p w14:paraId="186E49B5" w14:textId="571913E7" w:rsidR="007758CC" w:rsidRPr="00000A5C" w:rsidRDefault="007758CC" w:rsidP="008B618D">
            <w:pPr>
              <w:pStyle w:val="NoSpacing"/>
              <w:ind w:right="-108"/>
              <w:rPr>
                <w:rFonts w:ascii="Arial" w:hAnsi="Arial" w:cs="Arial"/>
              </w:rPr>
            </w:pPr>
            <w:r w:rsidRPr="00000A5C">
              <w:rPr>
                <w:rFonts w:ascii="Arial" w:hAnsi="Arial" w:cs="Arial"/>
              </w:rPr>
              <w:t>Partially Implemented</w:t>
            </w:r>
            <w:r w:rsidR="00715C9C">
              <w:rPr>
                <w:rFonts w:ascii="Arial" w:hAnsi="Arial" w:cs="Arial"/>
              </w:rPr>
              <w:t>.</w:t>
            </w:r>
          </w:p>
          <w:p w14:paraId="5A0E7573" w14:textId="77777777" w:rsidR="007758CC" w:rsidRPr="00000A5C" w:rsidRDefault="007758CC" w:rsidP="008B618D">
            <w:pPr>
              <w:pStyle w:val="NoSpacing"/>
              <w:ind w:right="-108"/>
              <w:rPr>
                <w:rFonts w:ascii="Arial" w:hAnsi="Arial" w:cs="Arial"/>
              </w:rPr>
            </w:pPr>
          </w:p>
          <w:p w14:paraId="77BCAEAA" w14:textId="77777777" w:rsidR="007758CC" w:rsidRPr="00000A5C" w:rsidRDefault="007758CC" w:rsidP="008B618D">
            <w:pPr>
              <w:pStyle w:val="NoSpacing"/>
              <w:ind w:right="-108"/>
              <w:rPr>
                <w:rFonts w:ascii="Arial" w:hAnsi="Arial" w:cs="Arial"/>
              </w:rPr>
            </w:pPr>
            <w:r w:rsidRPr="00000A5C">
              <w:rPr>
                <w:rFonts w:ascii="Arial" w:hAnsi="Arial" w:cs="Arial"/>
              </w:rPr>
              <w:t>Negotiations with DENR is still ongoing.</w:t>
            </w:r>
          </w:p>
          <w:p w14:paraId="1C85B38F" w14:textId="77777777" w:rsidR="007758CC" w:rsidRPr="00000A5C" w:rsidRDefault="007758CC" w:rsidP="008B618D">
            <w:pPr>
              <w:pStyle w:val="NoSpacing"/>
              <w:ind w:right="-108"/>
              <w:rPr>
                <w:rFonts w:ascii="Arial" w:hAnsi="Arial" w:cs="Arial"/>
              </w:rPr>
            </w:pPr>
          </w:p>
          <w:p w14:paraId="50463BE8" w14:textId="1C7B12D0" w:rsidR="007758CC" w:rsidRDefault="007758CC" w:rsidP="008B618D">
            <w:pPr>
              <w:pStyle w:val="NoSpacing"/>
              <w:ind w:right="-108"/>
              <w:rPr>
                <w:rFonts w:ascii="Arial" w:hAnsi="Arial" w:cs="Arial"/>
              </w:rPr>
            </w:pPr>
          </w:p>
          <w:p w14:paraId="72994F07" w14:textId="345F81FD" w:rsidR="007758CC" w:rsidRDefault="007758CC" w:rsidP="008B618D">
            <w:pPr>
              <w:pStyle w:val="NoSpacing"/>
              <w:ind w:right="-108"/>
              <w:rPr>
                <w:rFonts w:ascii="Arial" w:hAnsi="Arial" w:cs="Arial"/>
              </w:rPr>
            </w:pPr>
          </w:p>
          <w:p w14:paraId="4F0A912A" w14:textId="77777777" w:rsidR="00AE683B" w:rsidRPr="00000A5C" w:rsidRDefault="00AE683B" w:rsidP="008B618D">
            <w:pPr>
              <w:pStyle w:val="NoSpacing"/>
              <w:ind w:right="-108"/>
              <w:rPr>
                <w:rFonts w:ascii="Arial" w:hAnsi="Arial" w:cs="Arial"/>
              </w:rPr>
            </w:pPr>
          </w:p>
          <w:p w14:paraId="7E79A272" w14:textId="4AC17840" w:rsidR="007758CC" w:rsidRPr="00000A5C" w:rsidRDefault="007758CC" w:rsidP="008B618D">
            <w:pPr>
              <w:pStyle w:val="NoSpacing"/>
              <w:ind w:right="-108"/>
              <w:rPr>
                <w:rFonts w:ascii="Arial" w:hAnsi="Arial" w:cs="Arial"/>
              </w:rPr>
            </w:pPr>
            <w:r w:rsidRPr="00000A5C">
              <w:rPr>
                <w:rFonts w:ascii="Arial" w:hAnsi="Arial" w:cs="Arial"/>
              </w:rPr>
              <w:t>Partially Implemented</w:t>
            </w:r>
            <w:r w:rsidR="009121A1">
              <w:rPr>
                <w:rFonts w:ascii="Arial" w:hAnsi="Arial" w:cs="Arial"/>
              </w:rPr>
              <w:t>.</w:t>
            </w:r>
          </w:p>
          <w:p w14:paraId="1B59E6A1" w14:textId="77777777" w:rsidR="007758CC" w:rsidRPr="00000A5C" w:rsidRDefault="007758CC" w:rsidP="008B618D">
            <w:pPr>
              <w:pStyle w:val="NoSpacing"/>
              <w:ind w:right="-108"/>
              <w:rPr>
                <w:rFonts w:ascii="Arial" w:hAnsi="Arial" w:cs="Arial"/>
              </w:rPr>
            </w:pPr>
          </w:p>
          <w:p w14:paraId="62F161AA" w14:textId="77777777" w:rsidR="007758CC" w:rsidRPr="00000A5C" w:rsidRDefault="007758CC" w:rsidP="008B618D">
            <w:pPr>
              <w:pStyle w:val="NoSpacing"/>
              <w:ind w:right="-108"/>
              <w:rPr>
                <w:rFonts w:ascii="Arial" w:hAnsi="Arial" w:cs="Arial"/>
              </w:rPr>
            </w:pPr>
            <w:r w:rsidRPr="00000A5C">
              <w:rPr>
                <w:rFonts w:ascii="Arial" w:hAnsi="Arial" w:cs="Arial"/>
              </w:rPr>
              <w:t>Due to the problems encountered by the KPP Project, the Board has decided to suspend the said project to constitute a proper planning to avoid future problems.</w:t>
            </w:r>
          </w:p>
          <w:p w14:paraId="27A58096" w14:textId="1A35D8EB" w:rsidR="007758CC" w:rsidRPr="00000A5C" w:rsidRDefault="007758CC" w:rsidP="008B618D">
            <w:pPr>
              <w:pStyle w:val="NoSpacing"/>
              <w:ind w:right="-108"/>
              <w:rPr>
                <w:rFonts w:ascii="Arial" w:hAnsi="Arial" w:cs="Arial"/>
              </w:rPr>
            </w:pPr>
          </w:p>
        </w:tc>
      </w:tr>
      <w:tr w:rsidR="007758CC" w:rsidRPr="0035547E" w14:paraId="702ADFA0" w14:textId="77777777" w:rsidTr="00C42A3E">
        <w:trPr>
          <w:trHeight w:val="64"/>
        </w:trPr>
        <w:tc>
          <w:tcPr>
            <w:tcW w:w="5104" w:type="dxa"/>
          </w:tcPr>
          <w:p w14:paraId="467F446E" w14:textId="77777777" w:rsidR="007758CC" w:rsidRPr="00000A5C" w:rsidRDefault="007758CC" w:rsidP="00AE683B">
            <w:pPr>
              <w:pStyle w:val="NoSpacing"/>
              <w:ind w:left="-105"/>
              <w:rPr>
                <w:rFonts w:ascii="Arial" w:hAnsi="Arial" w:cs="Arial"/>
                <w:i/>
              </w:rPr>
            </w:pPr>
            <w:r w:rsidRPr="00000A5C">
              <w:rPr>
                <w:rFonts w:ascii="Arial" w:hAnsi="Arial" w:cs="Arial"/>
                <w:i/>
              </w:rPr>
              <w:t>TOBACCO DUST PRODUCTION AGRIBUSINESS PROJECT (TDPAP)</w:t>
            </w:r>
          </w:p>
          <w:p w14:paraId="1B711B56" w14:textId="77777777" w:rsidR="007758CC" w:rsidRPr="00000A5C" w:rsidRDefault="007758CC" w:rsidP="00AE683B">
            <w:pPr>
              <w:pStyle w:val="NoSpacing"/>
              <w:ind w:left="-105"/>
              <w:rPr>
                <w:rFonts w:ascii="Arial" w:hAnsi="Arial" w:cs="Arial"/>
                <w:i/>
              </w:rPr>
            </w:pPr>
          </w:p>
          <w:p w14:paraId="5D3270E1" w14:textId="77777777" w:rsidR="007758CC" w:rsidRPr="00000A5C" w:rsidRDefault="007758CC" w:rsidP="00AE683B">
            <w:pPr>
              <w:pStyle w:val="NoSpacing"/>
              <w:numPr>
                <w:ilvl w:val="0"/>
                <w:numId w:val="2"/>
              </w:numPr>
              <w:tabs>
                <w:tab w:val="left" w:pos="342"/>
              </w:tabs>
              <w:ind w:left="-105" w:firstLine="0"/>
              <w:rPr>
                <w:rFonts w:ascii="Arial" w:hAnsi="Arial" w:cs="Arial"/>
              </w:rPr>
            </w:pPr>
            <w:r w:rsidRPr="00000A5C">
              <w:rPr>
                <w:rFonts w:ascii="Arial" w:hAnsi="Arial" w:cs="Arial"/>
              </w:rPr>
              <w:t>The TDPAP located in Sto. Tomas, La Union incurred a total loss of   P32.883 million since it started operations in 2009 due to poor planning and execution thus, casting doubt on the ability of NTA to pursue the objective of the project. In addition, the Employees’ Quarter of TDPAP with a net book value of P0.879 million remained idle.</w:t>
            </w:r>
          </w:p>
          <w:p w14:paraId="7321623E" w14:textId="77777777" w:rsidR="007758CC" w:rsidRDefault="007758CC" w:rsidP="00AE683B">
            <w:pPr>
              <w:pStyle w:val="NoSpacing"/>
              <w:ind w:left="-105"/>
              <w:rPr>
                <w:rFonts w:ascii="Arial" w:hAnsi="Arial" w:cs="Arial"/>
                <w:u w:val="single"/>
              </w:rPr>
            </w:pPr>
          </w:p>
          <w:p w14:paraId="62C2E40D" w14:textId="73103A47" w:rsidR="007758CC" w:rsidRPr="006628AE" w:rsidRDefault="007758CC" w:rsidP="00AE683B">
            <w:pPr>
              <w:pStyle w:val="NoSpacing"/>
              <w:ind w:left="-105"/>
              <w:rPr>
                <w:rFonts w:ascii="Arial" w:hAnsi="Arial" w:cs="Arial"/>
              </w:rPr>
            </w:pPr>
            <w:r w:rsidRPr="00A754FB">
              <w:rPr>
                <w:rFonts w:ascii="Arial" w:hAnsi="Arial" w:cs="Arial"/>
              </w:rPr>
              <w:t>We re</w:t>
            </w:r>
            <w:r w:rsidR="002B6503">
              <w:rPr>
                <w:rFonts w:ascii="Arial" w:hAnsi="Arial" w:cs="Arial"/>
              </w:rPr>
              <w:t xml:space="preserve">iterated our recommendations </w:t>
            </w:r>
            <w:r w:rsidRPr="00A754FB">
              <w:rPr>
                <w:rFonts w:ascii="Arial" w:hAnsi="Arial" w:cs="Arial"/>
              </w:rPr>
              <w:t>that Management:</w:t>
            </w:r>
          </w:p>
          <w:p w14:paraId="69B3A68E" w14:textId="77777777" w:rsidR="007758CC" w:rsidRPr="00000A5C" w:rsidRDefault="007758CC" w:rsidP="00AE683B">
            <w:pPr>
              <w:pStyle w:val="NoSpacing"/>
              <w:ind w:left="-105"/>
              <w:rPr>
                <w:rFonts w:ascii="Arial" w:hAnsi="Arial" w:cs="Arial"/>
                <w:lang w:val="en-PH"/>
              </w:rPr>
            </w:pPr>
          </w:p>
          <w:p w14:paraId="2C097BA4" w14:textId="77777777" w:rsidR="007758CC" w:rsidRPr="00000A5C" w:rsidRDefault="007758CC" w:rsidP="00AE683B">
            <w:pPr>
              <w:pStyle w:val="NoSpacing"/>
              <w:numPr>
                <w:ilvl w:val="0"/>
                <w:numId w:val="10"/>
              </w:numPr>
              <w:tabs>
                <w:tab w:val="left" w:pos="348"/>
              </w:tabs>
              <w:ind w:left="-105" w:firstLine="0"/>
              <w:rPr>
                <w:rFonts w:ascii="Arial" w:hAnsi="Arial" w:cs="Arial"/>
                <w:lang w:val="en-PH"/>
              </w:rPr>
            </w:pPr>
            <w:r w:rsidRPr="00000A5C">
              <w:rPr>
                <w:rFonts w:ascii="Arial" w:hAnsi="Arial" w:cs="Arial"/>
                <w:lang w:val="en-PH"/>
              </w:rPr>
              <w:t>Develop alternative business option for the tobacco dust plant in the event that it will no longer pursue its operation such as offer for lease or disposal of the plant so as not to waste government funds and property; and</w:t>
            </w:r>
          </w:p>
          <w:p w14:paraId="02D90532" w14:textId="77777777" w:rsidR="007758CC" w:rsidRDefault="007758CC" w:rsidP="00AE683B">
            <w:pPr>
              <w:pStyle w:val="NoSpacing"/>
              <w:ind w:left="-105"/>
              <w:rPr>
                <w:rFonts w:ascii="Arial" w:hAnsi="Arial" w:cs="Arial"/>
                <w:lang w:val="en-PH"/>
              </w:rPr>
            </w:pPr>
          </w:p>
          <w:p w14:paraId="5AA8EEA2" w14:textId="77777777" w:rsidR="007758CC" w:rsidRPr="00000A5C" w:rsidRDefault="007758CC" w:rsidP="00AE683B">
            <w:pPr>
              <w:pStyle w:val="NoSpacing"/>
              <w:ind w:left="-105"/>
              <w:rPr>
                <w:rFonts w:ascii="Arial" w:hAnsi="Arial" w:cs="Arial"/>
                <w:lang w:val="en-PH"/>
              </w:rPr>
            </w:pPr>
          </w:p>
          <w:p w14:paraId="674058A4" w14:textId="1CF8AC35" w:rsidR="00A410CB" w:rsidRDefault="007758CC" w:rsidP="00AE683B">
            <w:pPr>
              <w:pStyle w:val="NoSpacing"/>
              <w:numPr>
                <w:ilvl w:val="0"/>
                <w:numId w:val="10"/>
              </w:numPr>
              <w:tabs>
                <w:tab w:val="left" w:pos="348"/>
              </w:tabs>
              <w:ind w:left="-105" w:firstLine="0"/>
              <w:rPr>
                <w:rFonts w:ascii="Arial" w:hAnsi="Arial" w:cs="Arial"/>
                <w:lang w:val="en-PH"/>
              </w:rPr>
            </w:pPr>
            <w:r w:rsidRPr="00000A5C">
              <w:rPr>
                <w:rFonts w:ascii="Arial" w:hAnsi="Arial" w:cs="Arial"/>
                <w:lang w:val="en-PH"/>
              </w:rPr>
              <w:t>Study prudently the status and possible utilization of the Employees’ Quarter of TDPAP and develop an alternative use for it so that economic value will be derived. Moreover, assess the benefits that can be derived therefrom over the cost to prevent further wastage of funds.</w:t>
            </w:r>
          </w:p>
          <w:p w14:paraId="0AF33AF6" w14:textId="3029A158" w:rsidR="00A410CB" w:rsidRDefault="00A410CB" w:rsidP="00AE683B">
            <w:pPr>
              <w:pStyle w:val="NoSpacing"/>
              <w:tabs>
                <w:tab w:val="left" w:pos="348"/>
              </w:tabs>
              <w:ind w:left="-105"/>
              <w:rPr>
                <w:rFonts w:ascii="Arial" w:hAnsi="Arial" w:cs="Arial"/>
                <w:lang w:val="en-PH"/>
              </w:rPr>
            </w:pPr>
          </w:p>
          <w:p w14:paraId="481F8CBA" w14:textId="20A0792D" w:rsidR="00A410CB" w:rsidRDefault="00A410CB" w:rsidP="00AE683B">
            <w:pPr>
              <w:pStyle w:val="NoSpacing"/>
              <w:tabs>
                <w:tab w:val="left" w:pos="348"/>
              </w:tabs>
              <w:ind w:left="-105"/>
              <w:rPr>
                <w:rFonts w:ascii="Arial" w:hAnsi="Arial" w:cs="Arial"/>
                <w:lang w:val="en-PH"/>
              </w:rPr>
            </w:pPr>
          </w:p>
          <w:p w14:paraId="47557655" w14:textId="34A9838E" w:rsidR="00445ED6" w:rsidRDefault="00445ED6" w:rsidP="00AE683B">
            <w:pPr>
              <w:pStyle w:val="NoSpacing"/>
              <w:tabs>
                <w:tab w:val="left" w:pos="348"/>
              </w:tabs>
              <w:ind w:left="-105"/>
              <w:rPr>
                <w:rFonts w:ascii="Arial" w:hAnsi="Arial" w:cs="Arial"/>
                <w:lang w:val="en-PH"/>
              </w:rPr>
            </w:pPr>
          </w:p>
          <w:p w14:paraId="1614E591" w14:textId="5FEDE83B" w:rsidR="001918D4" w:rsidRDefault="001918D4" w:rsidP="00AE683B">
            <w:pPr>
              <w:pStyle w:val="NoSpacing"/>
              <w:ind w:left="-105"/>
              <w:rPr>
                <w:rFonts w:ascii="Arial" w:hAnsi="Arial" w:cs="Arial"/>
                <w:i/>
              </w:rPr>
            </w:pPr>
            <w:r w:rsidRPr="0042399A">
              <w:rPr>
                <w:rFonts w:ascii="Arial" w:hAnsi="Arial" w:cs="Arial"/>
                <w:i/>
              </w:rPr>
              <w:t>AGRIPINOY TOBACCO FARMERS’ PROCESSING PLANT AND TRADING CENTER AND FEED MILLING COMPLEX (NTA AgriPinoy)</w:t>
            </w:r>
          </w:p>
          <w:p w14:paraId="44F3143F" w14:textId="77777777" w:rsidR="001918D4" w:rsidRDefault="001918D4" w:rsidP="00AE683B">
            <w:pPr>
              <w:pStyle w:val="NoSpacing"/>
              <w:ind w:left="-105"/>
              <w:rPr>
                <w:rFonts w:ascii="Arial" w:hAnsi="Arial" w:cs="Arial"/>
                <w:i/>
              </w:rPr>
            </w:pPr>
          </w:p>
          <w:p w14:paraId="3F8DFD29" w14:textId="77777777" w:rsidR="00445ED6" w:rsidRPr="00445ED6" w:rsidRDefault="00445ED6" w:rsidP="00AE683B">
            <w:pPr>
              <w:pStyle w:val="NoSpacing"/>
              <w:numPr>
                <w:ilvl w:val="0"/>
                <w:numId w:val="2"/>
              </w:numPr>
              <w:tabs>
                <w:tab w:val="left" w:pos="342"/>
              </w:tabs>
              <w:ind w:left="-105" w:firstLine="0"/>
              <w:rPr>
                <w:rFonts w:ascii="Arial" w:hAnsi="Arial" w:cs="Arial"/>
                <w:bCs/>
              </w:rPr>
            </w:pPr>
            <w:r w:rsidRPr="00445ED6">
              <w:rPr>
                <w:rFonts w:ascii="Arial" w:hAnsi="Arial" w:cs="Arial"/>
                <w:bCs/>
              </w:rPr>
              <w:t>AgriPinoy Milling Complex worth P83.075 million was not utilized for its intended purpose resulting in wastage of government funds.</w:t>
            </w:r>
          </w:p>
          <w:p w14:paraId="582EDAAF" w14:textId="53E47A5D" w:rsidR="00445ED6" w:rsidRDefault="00445ED6" w:rsidP="00AE683B">
            <w:pPr>
              <w:pStyle w:val="ListParagraph"/>
              <w:spacing w:after="100" w:afterAutospacing="1" w:line="240" w:lineRule="auto"/>
              <w:ind w:left="-105"/>
              <w:rPr>
                <w:rFonts w:ascii="Arial" w:hAnsi="Arial" w:cs="Arial"/>
                <w:bCs/>
              </w:rPr>
            </w:pPr>
          </w:p>
          <w:p w14:paraId="3DA239A3" w14:textId="636FD252" w:rsidR="00050649" w:rsidRPr="00826044" w:rsidRDefault="00445ED6" w:rsidP="00AE683B">
            <w:pPr>
              <w:pStyle w:val="ListParagraph"/>
              <w:tabs>
                <w:tab w:val="left" w:pos="720"/>
              </w:tabs>
              <w:spacing w:after="100" w:afterAutospacing="1" w:line="240" w:lineRule="auto"/>
              <w:ind w:left="-105"/>
              <w:rPr>
                <w:rFonts w:ascii="Arial" w:hAnsi="Arial" w:cs="Arial"/>
                <w:bCs/>
              </w:rPr>
            </w:pPr>
            <w:r w:rsidRPr="00826044">
              <w:rPr>
                <w:rFonts w:ascii="Arial" w:hAnsi="Arial" w:cs="Arial"/>
                <w:bCs/>
              </w:rPr>
              <w:t>We recommended that Management</w:t>
            </w:r>
            <w:r w:rsidR="00AE683B">
              <w:rPr>
                <w:rFonts w:ascii="Arial" w:hAnsi="Arial" w:cs="Arial"/>
                <w:bCs/>
              </w:rPr>
              <w:t>:</w:t>
            </w:r>
          </w:p>
          <w:p w14:paraId="1D7AF98C" w14:textId="6EDE5648" w:rsidR="00445ED6" w:rsidRPr="00826044" w:rsidRDefault="00445ED6" w:rsidP="00AE683B">
            <w:pPr>
              <w:pStyle w:val="NoSpacing"/>
              <w:numPr>
                <w:ilvl w:val="0"/>
                <w:numId w:val="20"/>
              </w:numPr>
              <w:tabs>
                <w:tab w:val="left" w:pos="357"/>
              </w:tabs>
              <w:ind w:left="-105" w:firstLine="0"/>
              <w:rPr>
                <w:rFonts w:ascii="Arial" w:hAnsi="Arial" w:cs="Arial"/>
                <w:bCs/>
              </w:rPr>
            </w:pPr>
            <w:r w:rsidRPr="00826044">
              <w:rPr>
                <w:rFonts w:ascii="Arial" w:hAnsi="Arial" w:cs="Arial"/>
                <w:bCs/>
              </w:rPr>
              <w:t>Conduct machine testing to reassess the performance of machineries and equipment;</w:t>
            </w:r>
            <w:r w:rsidR="008D6869">
              <w:rPr>
                <w:rFonts w:ascii="Arial" w:hAnsi="Arial" w:cs="Arial"/>
                <w:bCs/>
              </w:rPr>
              <w:t xml:space="preserve"> and</w:t>
            </w:r>
          </w:p>
          <w:p w14:paraId="7979E9E0" w14:textId="77777777" w:rsidR="00445ED6" w:rsidRPr="00826044" w:rsidRDefault="00445ED6" w:rsidP="00AE683B">
            <w:pPr>
              <w:pStyle w:val="NoSpacing"/>
              <w:tabs>
                <w:tab w:val="left" w:pos="357"/>
              </w:tabs>
              <w:ind w:left="-105"/>
              <w:rPr>
                <w:rFonts w:ascii="Arial" w:hAnsi="Arial" w:cs="Arial"/>
                <w:bCs/>
              </w:rPr>
            </w:pPr>
          </w:p>
          <w:p w14:paraId="71E54260" w14:textId="352D4776" w:rsidR="00634088" w:rsidRPr="00634088" w:rsidRDefault="00445ED6" w:rsidP="008D6869">
            <w:pPr>
              <w:pStyle w:val="NoSpacing"/>
              <w:numPr>
                <w:ilvl w:val="0"/>
                <w:numId w:val="20"/>
              </w:numPr>
              <w:tabs>
                <w:tab w:val="left" w:pos="357"/>
              </w:tabs>
              <w:ind w:left="-105" w:firstLine="0"/>
              <w:rPr>
                <w:rFonts w:ascii="Arial" w:hAnsi="Arial" w:cs="Arial"/>
                <w:bCs/>
              </w:rPr>
            </w:pPr>
            <w:r w:rsidRPr="00826044">
              <w:rPr>
                <w:rFonts w:ascii="Arial" w:hAnsi="Arial" w:cs="Arial"/>
                <w:bCs/>
              </w:rPr>
              <w:t>Engage the services of a licensed appraiser to determine the current value of the machineries and equipment and be able to assess possible impairment loss</w:t>
            </w:r>
            <w:r w:rsidR="008D6869">
              <w:rPr>
                <w:rFonts w:ascii="Arial" w:hAnsi="Arial" w:cs="Arial"/>
                <w:bCs/>
              </w:rPr>
              <w:t>.</w:t>
            </w:r>
          </w:p>
        </w:tc>
        <w:tc>
          <w:tcPr>
            <w:tcW w:w="3545" w:type="dxa"/>
          </w:tcPr>
          <w:p w14:paraId="4B707AEF" w14:textId="77777777" w:rsidR="007758CC" w:rsidRDefault="007758CC" w:rsidP="008B618D">
            <w:pPr>
              <w:pStyle w:val="NoSpacing"/>
              <w:ind w:right="-108"/>
              <w:rPr>
                <w:rFonts w:ascii="Arial" w:hAnsi="Arial" w:cs="Arial"/>
              </w:rPr>
            </w:pPr>
          </w:p>
          <w:p w14:paraId="0246625B" w14:textId="77777777" w:rsidR="007758CC" w:rsidRDefault="007758CC" w:rsidP="008B618D">
            <w:pPr>
              <w:pStyle w:val="NoSpacing"/>
              <w:ind w:right="-108"/>
              <w:rPr>
                <w:rFonts w:ascii="Arial" w:hAnsi="Arial" w:cs="Arial"/>
              </w:rPr>
            </w:pPr>
          </w:p>
          <w:p w14:paraId="5275A644" w14:textId="77777777" w:rsidR="007758CC" w:rsidRDefault="007758CC" w:rsidP="008B618D">
            <w:pPr>
              <w:pStyle w:val="NoSpacing"/>
              <w:ind w:right="-108"/>
              <w:rPr>
                <w:rFonts w:ascii="Arial" w:hAnsi="Arial" w:cs="Arial"/>
              </w:rPr>
            </w:pPr>
          </w:p>
          <w:p w14:paraId="03172A76" w14:textId="2EFA6EC8" w:rsidR="007758CC" w:rsidRDefault="007758CC" w:rsidP="008B618D">
            <w:pPr>
              <w:pStyle w:val="NoSpacing"/>
              <w:ind w:right="-108"/>
              <w:rPr>
                <w:rFonts w:ascii="Arial" w:hAnsi="Arial" w:cs="Arial"/>
              </w:rPr>
            </w:pPr>
          </w:p>
          <w:p w14:paraId="5878BD8E" w14:textId="2B0CD4B1" w:rsidR="002B6503" w:rsidRDefault="002B6503" w:rsidP="008B618D">
            <w:pPr>
              <w:pStyle w:val="NoSpacing"/>
              <w:ind w:right="-108"/>
              <w:rPr>
                <w:rFonts w:ascii="Arial" w:hAnsi="Arial" w:cs="Arial"/>
              </w:rPr>
            </w:pPr>
          </w:p>
          <w:p w14:paraId="2648578E" w14:textId="4053A07A" w:rsidR="002B6503" w:rsidRDefault="002B6503" w:rsidP="008B618D">
            <w:pPr>
              <w:pStyle w:val="NoSpacing"/>
              <w:ind w:right="-108"/>
              <w:rPr>
                <w:rFonts w:ascii="Arial" w:hAnsi="Arial" w:cs="Arial"/>
              </w:rPr>
            </w:pPr>
          </w:p>
          <w:p w14:paraId="63404382" w14:textId="77777777" w:rsidR="002B6503" w:rsidRPr="00000A5C" w:rsidRDefault="002B6503" w:rsidP="008B618D">
            <w:pPr>
              <w:pStyle w:val="NoSpacing"/>
              <w:ind w:right="-108"/>
              <w:rPr>
                <w:rFonts w:ascii="Arial" w:hAnsi="Arial" w:cs="Arial"/>
              </w:rPr>
            </w:pPr>
          </w:p>
          <w:p w14:paraId="2AC4A611" w14:textId="77777777" w:rsidR="007758CC" w:rsidRPr="00000A5C" w:rsidRDefault="007758CC" w:rsidP="008B618D">
            <w:pPr>
              <w:pStyle w:val="NoSpacing"/>
              <w:ind w:right="-108"/>
              <w:rPr>
                <w:rFonts w:ascii="Arial" w:hAnsi="Arial" w:cs="Arial"/>
              </w:rPr>
            </w:pPr>
          </w:p>
          <w:p w14:paraId="5523B2AB" w14:textId="77777777" w:rsidR="007758CC" w:rsidRPr="00000A5C" w:rsidRDefault="007758CC" w:rsidP="008B618D">
            <w:pPr>
              <w:pStyle w:val="NoSpacing"/>
              <w:ind w:right="-108"/>
              <w:rPr>
                <w:rFonts w:ascii="Arial" w:hAnsi="Arial" w:cs="Arial"/>
              </w:rPr>
            </w:pPr>
          </w:p>
          <w:p w14:paraId="558A2874" w14:textId="77777777" w:rsidR="007758CC" w:rsidRPr="00000A5C" w:rsidRDefault="007758CC" w:rsidP="008B618D">
            <w:pPr>
              <w:pStyle w:val="NoSpacing"/>
              <w:ind w:right="-108"/>
              <w:rPr>
                <w:rFonts w:ascii="Arial" w:hAnsi="Arial" w:cs="Arial"/>
              </w:rPr>
            </w:pPr>
          </w:p>
          <w:p w14:paraId="303EDE48" w14:textId="5098B9BE" w:rsidR="007758CC" w:rsidRDefault="007758CC" w:rsidP="008B618D">
            <w:pPr>
              <w:pStyle w:val="NoSpacing"/>
              <w:ind w:right="-108"/>
              <w:rPr>
                <w:rFonts w:ascii="Arial" w:hAnsi="Arial" w:cs="Arial"/>
              </w:rPr>
            </w:pPr>
          </w:p>
          <w:p w14:paraId="0E1A82EC" w14:textId="77777777" w:rsidR="002B6503" w:rsidRDefault="002B6503" w:rsidP="008B618D">
            <w:pPr>
              <w:pStyle w:val="NoSpacing"/>
              <w:ind w:right="-108"/>
              <w:rPr>
                <w:rFonts w:ascii="Arial" w:hAnsi="Arial" w:cs="Arial"/>
              </w:rPr>
            </w:pPr>
          </w:p>
          <w:p w14:paraId="76E23876" w14:textId="77777777" w:rsidR="007758CC" w:rsidRPr="00000A5C" w:rsidRDefault="007758CC" w:rsidP="008B618D">
            <w:pPr>
              <w:pStyle w:val="NoSpacing"/>
              <w:ind w:right="-108"/>
              <w:rPr>
                <w:rFonts w:ascii="Arial" w:hAnsi="Arial" w:cs="Arial"/>
              </w:rPr>
            </w:pPr>
          </w:p>
          <w:p w14:paraId="5F9CEB92" w14:textId="77777777" w:rsidR="007758CC" w:rsidRDefault="007758CC" w:rsidP="008B618D">
            <w:pPr>
              <w:pStyle w:val="NoSpacing"/>
              <w:ind w:right="-108"/>
              <w:rPr>
                <w:rFonts w:ascii="Arial" w:hAnsi="Arial" w:cs="Arial"/>
              </w:rPr>
            </w:pPr>
          </w:p>
          <w:p w14:paraId="1CB7A6F7" w14:textId="77777777" w:rsidR="00444311" w:rsidRPr="00000A5C" w:rsidRDefault="00444311" w:rsidP="008B618D">
            <w:pPr>
              <w:pStyle w:val="NoSpacing"/>
              <w:ind w:right="-108"/>
              <w:rPr>
                <w:rFonts w:ascii="Arial" w:hAnsi="Arial" w:cs="Arial"/>
              </w:rPr>
            </w:pPr>
          </w:p>
          <w:p w14:paraId="22061EAD" w14:textId="21320BDB" w:rsidR="007758CC" w:rsidRPr="00000A5C" w:rsidRDefault="007758CC" w:rsidP="008B618D">
            <w:pPr>
              <w:pStyle w:val="NoSpacing"/>
              <w:ind w:right="-108"/>
              <w:rPr>
                <w:rFonts w:ascii="Arial" w:hAnsi="Arial" w:cs="Arial"/>
              </w:rPr>
            </w:pPr>
            <w:r w:rsidRPr="00000A5C">
              <w:rPr>
                <w:rFonts w:ascii="Arial" w:hAnsi="Arial" w:cs="Arial"/>
              </w:rPr>
              <w:t>Partially Implemented</w:t>
            </w:r>
            <w:r w:rsidR="009121A1">
              <w:rPr>
                <w:rFonts w:ascii="Arial" w:hAnsi="Arial" w:cs="Arial"/>
              </w:rPr>
              <w:t>.</w:t>
            </w:r>
          </w:p>
          <w:p w14:paraId="5FD39622" w14:textId="77777777" w:rsidR="007758CC" w:rsidRPr="00000A5C" w:rsidRDefault="007758CC" w:rsidP="008B618D">
            <w:pPr>
              <w:pStyle w:val="NoSpacing"/>
              <w:ind w:right="-108"/>
              <w:rPr>
                <w:rFonts w:ascii="Arial" w:hAnsi="Arial" w:cs="Arial"/>
              </w:rPr>
            </w:pPr>
          </w:p>
          <w:p w14:paraId="53337489" w14:textId="77777777" w:rsidR="007758CC" w:rsidRPr="00000A5C" w:rsidRDefault="007758CC" w:rsidP="008B618D">
            <w:pPr>
              <w:pStyle w:val="NoSpacing"/>
              <w:ind w:right="-108"/>
              <w:rPr>
                <w:rFonts w:ascii="Arial" w:hAnsi="Arial" w:cs="Arial"/>
              </w:rPr>
            </w:pPr>
            <w:r w:rsidRPr="00000A5C">
              <w:rPr>
                <w:rFonts w:ascii="Arial" w:hAnsi="Arial" w:cs="Arial"/>
              </w:rPr>
              <w:t>Since the TDPAP operations cannot sustain the expenses of the plant, the Board is considering to sell the plant.</w:t>
            </w:r>
          </w:p>
          <w:p w14:paraId="780A91F8" w14:textId="77777777" w:rsidR="007758CC" w:rsidRPr="00000A5C" w:rsidRDefault="007758CC" w:rsidP="008B618D">
            <w:pPr>
              <w:pStyle w:val="NoSpacing"/>
              <w:ind w:right="-108"/>
              <w:rPr>
                <w:rFonts w:ascii="Arial" w:hAnsi="Arial" w:cs="Arial"/>
              </w:rPr>
            </w:pPr>
          </w:p>
          <w:p w14:paraId="488ECE01" w14:textId="17FD9B7D" w:rsidR="007758CC" w:rsidRPr="00000A5C" w:rsidRDefault="007758CC" w:rsidP="008B618D">
            <w:pPr>
              <w:pStyle w:val="NoSpacing"/>
              <w:ind w:right="-108"/>
              <w:rPr>
                <w:rFonts w:ascii="Arial" w:hAnsi="Arial" w:cs="Arial"/>
              </w:rPr>
            </w:pPr>
            <w:r w:rsidRPr="00000A5C">
              <w:rPr>
                <w:rFonts w:ascii="Arial" w:hAnsi="Arial" w:cs="Arial"/>
              </w:rPr>
              <w:t>Partially Implemented</w:t>
            </w:r>
            <w:r w:rsidR="009121A1">
              <w:rPr>
                <w:rFonts w:ascii="Arial" w:hAnsi="Arial" w:cs="Arial"/>
              </w:rPr>
              <w:t>.</w:t>
            </w:r>
          </w:p>
          <w:p w14:paraId="2981E065" w14:textId="77777777" w:rsidR="007758CC" w:rsidRPr="00000A5C" w:rsidRDefault="007758CC" w:rsidP="008B618D">
            <w:pPr>
              <w:pStyle w:val="NoSpacing"/>
              <w:ind w:right="-108"/>
              <w:rPr>
                <w:rFonts w:ascii="Arial" w:hAnsi="Arial" w:cs="Arial"/>
              </w:rPr>
            </w:pPr>
          </w:p>
          <w:p w14:paraId="2F6DD93C" w14:textId="2ED3F189" w:rsidR="00EE4A37" w:rsidRDefault="007758CC" w:rsidP="008B618D">
            <w:pPr>
              <w:pStyle w:val="NoSpacing"/>
              <w:ind w:right="-108"/>
              <w:rPr>
                <w:rFonts w:ascii="Arial" w:hAnsi="Arial" w:cs="Arial"/>
              </w:rPr>
            </w:pPr>
            <w:r w:rsidRPr="00000A5C">
              <w:rPr>
                <w:rFonts w:ascii="Arial" w:hAnsi="Arial" w:cs="Arial"/>
              </w:rPr>
              <w:t>Per confirmation with the Project Manager, the employees’ quarter is being used as stockroom of things and inventories that are already obsolete since it can no longer be used as quarters.</w:t>
            </w:r>
          </w:p>
          <w:p w14:paraId="4FF2EE40" w14:textId="35AAE07F" w:rsidR="00EE4A37" w:rsidRDefault="00EE4A37" w:rsidP="008B618D">
            <w:pPr>
              <w:pStyle w:val="NoSpacing"/>
              <w:ind w:right="-108"/>
              <w:rPr>
                <w:rFonts w:ascii="Arial" w:hAnsi="Arial" w:cs="Arial"/>
              </w:rPr>
            </w:pPr>
          </w:p>
          <w:p w14:paraId="77733A68" w14:textId="1A94928F" w:rsidR="00EE4A37" w:rsidRDefault="00EE4A37" w:rsidP="008B618D">
            <w:pPr>
              <w:pStyle w:val="NoSpacing"/>
              <w:ind w:right="-108"/>
              <w:rPr>
                <w:rFonts w:ascii="Arial" w:hAnsi="Arial" w:cs="Arial"/>
              </w:rPr>
            </w:pPr>
          </w:p>
          <w:p w14:paraId="50C72548" w14:textId="02EE10E1" w:rsidR="00EE4A37" w:rsidRDefault="00EE4A37" w:rsidP="008B618D">
            <w:pPr>
              <w:pStyle w:val="NoSpacing"/>
              <w:ind w:right="-108"/>
              <w:rPr>
                <w:rFonts w:ascii="Arial" w:hAnsi="Arial" w:cs="Arial"/>
              </w:rPr>
            </w:pPr>
          </w:p>
          <w:p w14:paraId="19165524" w14:textId="08CD11FC" w:rsidR="00EE4A37" w:rsidRDefault="00EE4A37" w:rsidP="008B618D">
            <w:pPr>
              <w:pStyle w:val="NoSpacing"/>
              <w:ind w:right="-108"/>
              <w:rPr>
                <w:rFonts w:ascii="Arial" w:hAnsi="Arial" w:cs="Arial"/>
              </w:rPr>
            </w:pPr>
          </w:p>
          <w:p w14:paraId="3E37A419" w14:textId="779F2BB8" w:rsidR="00EE4A37" w:rsidRDefault="00EE4A37" w:rsidP="008B618D">
            <w:pPr>
              <w:pStyle w:val="NoSpacing"/>
              <w:ind w:right="-108"/>
              <w:rPr>
                <w:rFonts w:ascii="Arial" w:hAnsi="Arial" w:cs="Arial"/>
              </w:rPr>
            </w:pPr>
          </w:p>
          <w:p w14:paraId="305D2D7A" w14:textId="55FB2ED9" w:rsidR="00EE4A37" w:rsidRDefault="00EE4A37" w:rsidP="008B618D">
            <w:pPr>
              <w:pStyle w:val="NoSpacing"/>
              <w:ind w:right="-108"/>
              <w:rPr>
                <w:rFonts w:ascii="Arial" w:hAnsi="Arial" w:cs="Arial"/>
              </w:rPr>
            </w:pPr>
          </w:p>
          <w:p w14:paraId="20410DEE" w14:textId="77777777" w:rsidR="004E69BA" w:rsidRDefault="004E69BA" w:rsidP="008B618D">
            <w:pPr>
              <w:pStyle w:val="NoSpacing"/>
              <w:ind w:right="-108"/>
              <w:rPr>
                <w:rFonts w:ascii="Arial" w:hAnsi="Arial" w:cs="Arial"/>
              </w:rPr>
            </w:pPr>
          </w:p>
          <w:p w14:paraId="216C0926" w14:textId="4981AC67" w:rsidR="00EE4A37" w:rsidRDefault="00EE4A37" w:rsidP="008B618D">
            <w:pPr>
              <w:pStyle w:val="NoSpacing"/>
              <w:ind w:right="-108"/>
              <w:rPr>
                <w:rFonts w:ascii="Arial" w:hAnsi="Arial" w:cs="Arial"/>
              </w:rPr>
            </w:pPr>
          </w:p>
          <w:p w14:paraId="0EBFC20A" w14:textId="6D83AC35" w:rsidR="0001104B" w:rsidRDefault="0001104B" w:rsidP="008B618D">
            <w:pPr>
              <w:pStyle w:val="NoSpacing"/>
              <w:ind w:right="-108"/>
              <w:rPr>
                <w:rFonts w:ascii="Arial" w:hAnsi="Arial" w:cs="Arial"/>
              </w:rPr>
            </w:pPr>
          </w:p>
          <w:p w14:paraId="6F725E65" w14:textId="2CBAB79C" w:rsidR="0001104B" w:rsidRDefault="0001104B" w:rsidP="008B618D">
            <w:pPr>
              <w:pStyle w:val="NoSpacing"/>
              <w:ind w:right="-108"/>
              <w:rPr>
                <w:rFonts w:ascii="Arial" w:hAnsi="Arial" w:cs="Arial"/>
              </w:rPr>
            </w:pPr>
          </w:p>
          <w:p w14:paraId="12229DFD" w14:textId="77777777" w:rsidR="00363DCC" w:rsidRDefault="00363DCC" w:rsidP="008B618D">
            <w:pPr>
              <w:pStyle w:val="NoSpacing"/>
              <w:ind w:right="-108"/>
              <w:rPr>
                <w:rFonts w:ascii="Arial" w:hAnsi="Arial" w:cs="Arial"/>
              </w:rPr>
            </w:pPr>
          </w:p>
          <w:p w14:paraId="3AAE848D" w14:textId="75ED776D" w:rsidR="00EE4A37" w:rsidRDefault="00EE4A37" w:rsidP="008B618D">
            <w:pPr>
              <w:pStyle w:val="NoSpacing"/>
              <w:ind w:right="-108"/>
              <w:rPr>
                <w:rFonts w:ascii="Arial" w:hAnsi="Arial" w:cs="Arial"/>
              </w:rPr>
            </w:pPr>
            <w:r>
              <w:rPr>
                <w:rFonts w:ascii="Arial" w:hAnsi="Arial" w:cs="Arial"/>
              </w:rPr>
              <w:t>Not Implemented</w:t>
            </w:r>
            <w:r w:rsidR="00BB433A">
              <w:rPr>
                <w:rFonts w:ascii="Arial" w:hAnsi="Arial" w:cs="Arial"/>
              </w:rPr>
              <w:t>.</w:t>
            </w:r>
          </w:p>
          <w:p w14:paraId="64AAD272" w14:textId="77777777" w:rsidR="00EE4A37" w:rsidRDefault="00EE4A37" w:rsidP="008B618D">
            <w:pPr>
              <w:pStyle w:val="NoSpacing"/>
              <w:ind w:right="-108"/>
              <w:rPr>
                <w:rFonts w:ascii="Arial" w:hAnsi="Arial" w:cs="Arial"/>
              </w:rPr>
            </w:pPr>
          </w:p>
          <w:p w14:paraId="3CA49842" w14:textId="77777777" w:rsidR="00EE4A37" w:rsidRDefault="00EE4A37" w:rsidP="008B618D">
            <w:pPr>
              <w:pStyle w:val="NoSpacing"/>
              <w:ind w:right="-108"/>
              <w:rPr>
                <w:rFonts w:ascii="Arial" w:hAnsi="Arial" w:cs="Arial"/>
              </w:rPr>
            </w:pPr>
          </w:p>
          <w:p w14:paraId="2BAAB726" w14:textId="284851BE" w:rsidR="00EE4A37" w:rsidRDefault="00EE4A37" w:rsidP="008B618D">
            <w:pPr>
              <w:pStyle w:val="NoSpacing"/>
              <w:ind w:right="-108"/>
              <w:rPr>
                <w:rFonts w:ascii="Arial" w:hAnsi="Arial" w:cs="Arial"/>
              </w:rPr>
            </w:pPr>
            <w:r>
              <w:rPr>
                <w:rFonts w:ascii="Arial" w:hAnsi="Arial" w:cs="Arial"/>
              </w:rPr>
              <w:t>Not Implemented</w:t>
            </w:r>
            <w:r w:rsidR="00BB433A">
              <w:rPr>
                <w:rFonts w:ascii="Arial" w:hAnsi="Arial" w:cs="Arial"/>
              </w:rPr>
              <w:t>.</w:t>
            </w:r>
          </w:p>
          <w:p w14:paraId="0D24540E" w14:textId="77777777" w:rsidR="00EE4A37" w:rsidRDefault="00EE4A37" w:rsidP="008B618D">
            <w:pPr>
              <w:pStyle w:val="NoSpacing"/>
              <w:ind w:right="-108"/>
              <w:rPr>
                <w:rFonts w:ascii="Arial" w:hAnsi="Arial" w:cs="Arial"/>
              </w:rPr>
            </w:pPr>
          </w:p>
          <w:p w14:paraId="7373BD8A" w14:textId="77777777" w:rsidR="00EE4A37" w:rsidRDefault="00EE4A37" w:rsidP="008B618D">
            <w:pPr>
              <w:pStyle w:val="NoSpacing"/>
              <w:ind w:right="-108"/>
              <w:rPr>
                <w:rFonts w:ascii="Arial" w:hAnsi="Arial" w:cs="Arial"/>
              </w:rPr>
            </w:pPr>
          </w:p>
          <w:p w14:paraId="0330549E" w14:textId="54AFCB17" w:rsidR="008948CD" w:rsidRPr="00000A5C" w:rsidRDefault="008948CD" w:rsidP="008B618D">
            <w:pPr>
              <w:tabs>
                <w:tab w:val="left" w:pos="1404"/>
              </w:tabs>
              <w:ind w:right="-108"/>
              <w:rPr>
                <w:rFonts w:ascii="Arial" w:hAnsi="Arial" w:cs="Arial"/>
              </w:rPr>
            </w:pPr>
          </w:p>
        </w:tc>
      </w:tr>
      <w:tr w:rsidR="004772E9" w:rsidRPr="0035547E" w14:paraId="713F22FD" w14:textId="77777777" w:rsidTr="00C42A3E">
        <w:trPr>
          <w:trHeight w:val="480"/>
        </w:trPr>
        <w:tc>
          <w:tcPr>
            <w:tcW w:w="5104" w:type="dxa"/>
          </w:tcPr>
          <w:p w14:paraId="779F12C6" w14:textId="77777777" w:rsidR="007758CC" w:rsidRPr="00A754FB" w:rsidRDefault="007758CC" w:rsidP="00AE683B">
            <w:pPr>
              <w:pStyle w:val="NoSpacing"/>
              <w:ind w:left="-105"/>
              <w:rPr>
                <w:rFonts w:ascii="Arial" w:hAnsi="Arial" w:cs="Arial"/>
                <w:b/>
                <w:u w:val="single"/>
              </w:rPr>
            </w:pPr>
            <w:r w:rsidRPr="00A754FB">
              <w:rPr>
                <w:rFonts w:ascii="Arial" w:hAnsi="Arial" w:cs="Arial"/>
                <w:b/>
                <w:u w:val="single"/>
              </w:rPr>
              <w:t>CY 2016 AAR</w:t>
            </w:r>
          </w:p>
          <w:p w14:paraId="2CA031CA" w14:textId="77777777" w:rsidR="007758CC" w:rsidRPr="00000A5C" w:rsidRDefault="007758CC" w:rsidP="00AE683B">
            <w:pPr>
              <w:pStyle w:val="NoSpacing"/>
              <w:ind w:left="-105"/>
              <w:rPr>
                <w:rFonts w:ascii="Arial" w:hAnsi="Arial" w:cs="Arial"/>
              </w:rPr>
            </w:pPr>
          </w:p>
          <w:p w14:paraId="18A2CF9A" w14:textId="65EB89F6" w:rsidR="007758CC" w:rsidRPr="00000A5C" w:rsidRDefault="007758CC" w:rsidP="00AE683B">
            <w:pPr>
              <w:pStyle w:val="NoSpacing"/>
              <w:numPr>
                <w:ilvl w:val="0"/>
                <w:numId w:val="2"/>
              </w:numPr>
              <w:tabs>
                <w:tab w:val="left" w:pos="342"/>
              </w:tabs>
              <w:ind w:left="-105" w:firstLine="0"/>
              <w:rPr>
                <w:rFonts w:ascii="Arial" w:hAnsi="Arial" w:cs="Arial"/>
              </w:rPr>
            </w:pPr>
            <w:r w:rsidRPr="00000A5C">
              <w:rPr>
                <w:rFonts w:ascii="Arial" w:hAnsi="Arial" w:cs="Arial"/>
              </w:rPr>
              <w:t>The low collection efficiency of only P124.032 million or 35.71 per</w:t>
            </w:r>
            <w:r w:rsidR="00E826BF">
              <w:rPr>
                <w:rFonts w:ascii="Arial" w:hAnsi="Arial" w:cs="Arial"/>
              </w:rPr>
              <w:t xml:space="preserve"> </w:t>
            </w:r>
            <w:r w:rsidRPr="00000A5C">
              <w:rPr>
                <w:rFonts w:ascii="Arial" w:hAnsi="Arial" w:cs="Arial"/>
              </w:rPr>
              <w:t>cent out of the estimated collectibles of P347.305 million in CY 2016 on loans receivable were attributed to financial, technical and other problems of the tobacco farmers, which include, among others: a) proceeds from tobacco sales were not enough to cover amortization or used for other priorities of loan borrowers; b) over exposure of borrowers to various loan programs; and c) damaged crop or poor harvest of tobacco farmers; thus, depriving NTA of the much needed funds in the pursuit of its mandate.</w:t>
            </w:r>
          </w:p>
          <w:p w14:paraId="390309C8" w14:textId="77777777" w:rsidR="007758CC" w:rsidRPr="00000A5C" w:rsidRDefault="007758CC" w:rsidP="00AE683B">
            <w:pPr>
              <w:pStyle w:val="NoSpacing"/>
              <w:ind w:left="-105"/>
              <w:rPr>
                <w:rFonts w:ascii="Arial" w:hAnsi="Arial" w:cs="Arial"/>
              </w:rPr>
            </w:pPr>
          </w:p>
          <w:p w14:paraId="449B1865" w14:textId="77777777" w:rsidR="007758CC" w:rsidRPr="00000A5C" w:rsidRDefault="007758CC" w:rsidP="00AE683B">
            <w:pPr>
              <w:pStyle w:val="NoSpacing"/>
              <w:ind w:left="-105"/>
              <w:rPr>
                <w:rFonts w:ascii="Arial" w:hAnsi="Arial" w:cs="Arial"/>
              </w:rPr>
            </w:pPr>
            <w:r w:rsidRPr="00000A5C">
              <w:rPr>
                <w:rFonts w:ascii="Arial" w:hAnsi="Arial" w:cs="Arial"/>
              </w:rPr>
              <w:t>We reiterated our previous year’s recommendations that Management:</w:t>
            </w:r>
          </w:p>
          <w:p w14:paraId="0D03B343" w14:textId="77777777" w:rsidR="007758CC" w:rsidRPr="00000A5C" w:rsidRDefault="007758CC" w:rsidP="00AE683B">
            <w:pPr>
              <w:pStyle w:val="NoSpacing"/>
              <w:ind w:left="-105"/>
              <w:rPr>
                <w:rFonts w:ascii="Arial" w:hAnsi="Arial" w:cs="Arial"/>
              </w:rPr>
            </w:pPr>
          </w:p>
          <w:p w14:paraId="6200B946" w14:textId="33CD592E" w:rsidR="007758CC" w:rsidRPr="00000A5C" w:rsidRDefault="007758CC" w:rsidP="00AE683B">
            <w:pPr>
              <w:pStyle w:val="NoSpacing"/>
              <w:numPr>
                <w:ilvl w:val="0"/>
                <w:numId w:val="13"/>
              </w:numPr>
              <w:tabs>
                <w:tab w:val="left" w:pos="384"/>
              </w:tabs>
              <w:ind w:left="-105" w:firstLine="0"/>
              <w:rPr>
                <w:rFonts w:ascii="Arial" w:hAnsi="Arial" w:cs="Arial"/>
              </w:rPr>
            </w:pPr>
            <w:r w:rsidRPr="00000A5C">
              <w:rPr>
                <w:rFonts w:ascii="Arial" w:hAnsi="Arial" w:cs="Arial"/>
              </w:rPr>
              <w:t>Limit to viable and sustainable projects those loans to be extended to farmers to ensure collection, consider granting of loans only to those tobacco-farmers in good credit standing, and deduct from the proceeds of a new loan the previous loan balances of farmer-availees to prevent accumulation of arrearages;</w:t>
            </w:r>
            <w:r w:rsidR="005331EF">
              <w:rPr>
                <w:rFonts w:ascii="Arial" w:hAnsi="Arial" w:cs="Arial"/>
              </w:rPr>
              <w:t xml:space="preserve"> and</w:t>
            </w:r>
          </w:p>
          <w:p w14:paraId="50D0AB83" w14:textId="77777777" w:rsidR="007758CC" w:rsidRDefault="007758CC" w:rsidP="00AE683B">
            <w:pPr>
              <w:pStyle w:val="NoSpacing"/>
              <w:ind w:left="-105"/>
              <w:rPr>
                <w:rFonts w:ascii="Arial" w:hAnsi="Arial" w:cs="Arial"/>
              </w:rPr>
            </w:pPr>
          </w:p>
          <w:p w14:paraId="7050AECF" w14:textId="77777777" w:rsidR="007758CC" w:rsidRPr="00000A5C" w:rsidRDefault="007758CC" w:rsidP="00AE683B">
            <w:pPr>
              <w:pStyle w:val="NoSpacing"/>
              <w:ind w:left="-105"/>
              <w:rPr>
                <w:rFonts w:ascii="Arial" w:hAnsi="Arial" w:cs="Arial"/>
              </w:rPr>
            </w:pPr>
          </w:p>
          <w:p w14:paraId="3D564D4C" w14:textId="77777777" w:rsidR="007758CC" w:rsidRPr="00000A5C" w:rsidRDefault="007758CC" w:rsidP="00AE683B">
            <w:pPr>
              <w:pStyle w:val="NoSpacing"/>
              <w:numPr>
                <w:ilvl w:val="0"/>
                <w:numId w:val="13"/>
              </w:numPr>
              <w:tabs>
                <w:tab w:val="left" w:pos="384"/>
              </w:tabs>
              <w:ind w:left="-105" w:firstLine="0"/>
              <w:rPr>
                <w:rFonts w:ascii="Arial" w:hAnsi="Arial" w:cs="Arial"/>
              </w:rPr>
            </w:pPr>
            <w:r w:rsidRPr="00000A5C">
              <w:rPr>
                <w:rFonts w:ascii="Arial" w:hAnsi="Arial" w:cs="Arial"/>
              </w:rPr>
              <w:t>File collection suits, if warranted.</w:t>
            </w:r>
          </w:p>
          <w:p w14:paraId="32E027FD" w14:textId="77777777" w:rsidR="007758CC" w:rsidRPr="00000A5C" w:rsidRDefault="007758CC" w:rsidP="00AE683B">
            <w:pPr>
              <w:pStyle w:val="NoSpacing"/>
              <w:ind w:left="-105"/>
              <w:rPr>
                <w:rFonts w:ascii="Arial" w:hAnsi="Arial" w:cs="Arial"/>
              </w:rPr>
            </w:pPr>
          </w:p>
          <w:p w14:paraId="10FBA460" w14:textId="77777777" w:rsidR="004772E9" w:rsidRPr="00000A5C" w:rsidRDefault="004772E9" w:rsidP="00AE683B">
            <w:pPr>
              <w:pStyle w:val="NoSpacing"/>
              <w:ind w:left="-105"/>
              <w:rPr>
                <w:rFonts w:ascii="Arial" w:hAnsi="Arial" w:cs="Arial"/>
                <w:b/>
                <w:u w:val="single"/>
              </w:rPr>
            </w:pPr>
          </w:p>
        </w:tc>
        <w:tc>
          <w:tcPr>
            <w:tcW w:w="3545" w:type="dxa"/>
          </w:tcPr>
          <w:p w14:paraId="2602753F" w14:textId="77777777" w:rsidR="004772E9" w:rsidRDefault="004772E9" w:rsidP="008B618D">
            <w:pPr>
              <w:pStyle w:val="NoSpacing"/>
              <w:ind w:right="-108"/>
              <w:rPr>
                <w:rFonts w:ascii="Arial" w:hAnsi="Arial" w:cs="Arial"/>
              </w:rPr>
            </w:pPr>
          </w:p>
          <w:p w14:paraId="327B880A" w14:textId="77777777" w:rsidR="007758CC" w:rsidRDefault="007758CC" w:rsidP="008B618D">
            <w:pPr>
              <w:pStyle w:val="NoSpacing"/>
              <w:ind w:right="-108"/>
              <w:rPr>
                <w:rFonts w:ascii="Arial" w:hAnsi="Arial" w:cs="Arial"/>
              </w:rPr>
            </w:pPr>
          </w:p>
          <w:p w14:paraId="5D86E0EC" w14:textId="77777777" w:rsidR="007758CC" w:rsidRDefault="007758CC" w:rsidP="008B618D">
            <w:pPr>
              <w:pStyle w:val="NoSpacing"/>
              <w:ind w:right="-108"/>
              <w:rPr>
                <w:rFonts w:ascii="Arial" w:hAnsi="Arial" w:cs="Arial"/>
              </w:rPr>
            </w:pPr>
          </w:p>
          <w:p w14:paraId="4919116A" w14:textId="77777777" w:rsidR="007758CC" w:rsidRDefault="007758CC" w:rsidP="008B618D">
            <w:pPr>
              <w:pStyle w:val="NoSpacing"/>
              <w:ind w:right="-108"/>
              <w:rPr>
                <w:rFonts w:ascii="Arial" w:hAnsi="Arial" w:cs="Arial"/>
              </w:rPr>
            </w:pPr>
          </w:p>
          <w:p w14:paraId="4ED2FFD0" w14:textId="77777777" w:rsidR="007758CC" w:rsidRDefault="007758CC" w:rsidP="008B618D">
            <w:pPr>
              <w:pStyle w:val="NoSpacing"/>
              <w:ind w:right="-108"/>
              <w:rPr>
                <w:rFonts w:ascii="Arial" w:hAnsi="Arial" w:cs="Arial"/>
              </w:rPr>
            </w:pPr>
          </w:p>
          <w:p w14:paraId="6DF34705" w14:textId="77777777" w:rsidR="007758CC" w:rsidRDefault="007758CC" w:rsidP="008B618D">
            <w:pPr>
              <w:pStyle w:val="NoSpacing"/>
              <w:ind w:right="-108"/>
              <w:rPr>
                <w:rFonts w:ascii="Arial" w:hAnsi="Arial" w:cs="Arial"/>
              </w:rPr>
            </w:pPr>
          </w:p>
          <w:p w14:paraId="5DC700EE" w14:textId="77777777" w:rsidR="007758CC" w:rsidRDefault="007758CC" w:rsidP="008B618D">
            <w:pPr>
              <w:pStyle w:val="NoSpacing"/>
              <w:ind w:right="-108"/>
              <w:rPr>
                <w:rFonts w:ascii="Arial" w:hAnsi="Arial" w:cs="Arial"/>
              </w:rPr>
            </w:pPr>
          </w:p>
          <w:p w14:paraId="3D8C18C1" w14:textId="77777777" w:rsidR="007758CC" w:rsidRDefault="007758CC" w:rsidP="008B618D">
            <w:pPr>
              <w:pStyle w:val="NoSpacing"/>
              <w:ind w:right="-108"/>
              <w:rPr>
                <w:rFonts w:ascii="Arial" w:hAnsi="Arial" w:cs="Arial"/>
              </w:rPr>
            </w:pPr>
          </w:p>
          <w:p w14:paraId="552D6CFE" w14:textId="77777777" w:rsidR="007758CC" w:rsidRDefault="007758CC" w:rsidP="008B618D">
            <w:pPr>
              <w:pStyle w:val="NoSpacing"/>
              <w:ind w:right="-108"/>
              <w:rPr>
                <w:rFonts w:ascii="Arial" w:hAnsi="Arial" w:cs="Arial"/>
              </w:rPr>
            </w:pPr>
          </w:p>
          <w:p w14:paraId="0AE83EBC" w14:textId="77777777" w:rsidR="007758CC" w:rsidRDefault="007758CC" w:rsidP="008B618D">
            <w:pPr>
              <w:pStyle w:val="NoSpacing"/>
              <w:ind w:right="-108"/>
              <w:rPr>
                <w:rFonts w:ascii="Arial" w:hAnsi="Arial" w:cs="Arial"/>
              </w:rPr>
            </w:pPr>
          </w:p>
          <w:p w14:paraId="513C5A1C" w14:textId="77777777" w:rsidR="007758CC" w:rsidRDefault="007758CC" w:rsidP="008B618D">
            <w:pPr>
              <w:pStyle w:val="NoSpacing"/>
              <w:ind w:right="-108"/>
              <w:rPr>
                <w:rFonts w:ascii="Arial" w:hAnsi="Arial" w:cs="Arial"/>
              </w:rPr>
            </w:pPr>
          </w:p>
          <w:p w14:paraId="7803066B" w14:textId="77777777" w:rsidR="007758CC" w:rsidRDefault="007758CC" w:rsidP="008B618D">
            <w:pPr>
              <w:pStyle w:val="NoSpacing"/>
              <w:ind w:right="-108"/>
              <w:rPr>
                <w:rFonts w:ascii="Arial" w:hAnsi="Arial" w:cs="Arial"/>
              </w:rPr>
            </w:pPr>
          </w:p>
          <w:p w14:paraId="329D52C9" w14:textId="77777777" w:rsidR="007758CC" w:rsidRDefault="007758CC" w:rsidP="008B618D">
            <w:pPr>
              <w:pStyle w:val="NoSpacing"/>
              <w:ind w:right="-108"/>
              <w:rPr>
                <w:rFonts w:ascii="Arial" w:hAnsi="Arial" w:cs="Arial"/>
              </w:rPr>
            </w:pPr>
          </w:p>
          <w:p w14:paraId="6CD15645" w14:textId="77777777" w:rsidR="007758CC" w:rsidRDefault="007758CC" w:rsidP="008B618D">
            <w:pPr>
              <w:pStyle w:val="NoSpacing"/>
              <w:ind w:right="-108"/>
              <w:rPr>
                <w:rFonts w:ascii="Arial" w:hAnsi="Arial" w:cs="Arial"/>
              </w:rPr>
            </w:pPr>
          </w:p>
          <w:p w14:paraId="0FE62EC9" w14:textId="77777777" w:rsidR="007758CC" w:rsidRDefault="007758CC" w:rsidP="008B618D">
            <w:pPr>
              <w:pStyle w:val="NoSpacing"/>
              <w:ind w:right="-108"/>
              <w:rPr>
                <w:rFonts w:ascii="Arial" w:hAnsi="Arial" w:cs="Arial"/>
              </w:rPr>
            </w:pPr>
          </w:p>
          <w:p w14:paraId="138FD60B" w14:textId="77777777" w:rsidR="007758CC" w:rsidRDefault="007758CC" w:rsidP="008B618D">
            <w:pPr>
              <w:pStyle w:val="NoSpacing"/>
              <w:ind w:right="-108"/>
              <w:rPr>
                <w:rFonts w:ascii="Arial" w:hAnsi="Arial" w:cs="Arial"/>
              </w:rPr>
            </w:pPr>
          </w:p>
          <w:p w14:paraId="6C75E60F" w14:textId="77777777" w:rsidR="00363DCC" w:rsidRDefault="00363DCC" w:rsidP="008B618D">
            <w:pPr>
              <w:pStyle w:val="NoSpacing"/>
              <w:ind w:right="-108"/>
              <w:rPr>
                <w:rFonts w:ascii="Arial" w:hAnsi="Arial" w:cs="Arial"/>
              </w:rPr>
            </w:pPr>
          </w:p>
          <w:p w14:paraId="7E875766" w14:textId="77777777" w:rsidR="005331EF" w:rsidRDefault="005331EF" w:rsidP="008B618D">
            <w:pPr>
              <w:pStyle w:val="NoSpacing"/>
              <w:ind w:right="-108"/>
              <w:rPr>
                <w:rFonts w:ascii="Arial" w:hAnsi="Arial" w:cs="Arial"/>
              </w:rPr>
            </w:pPr>
          </w:p>
          <w:p w14:paraId="450E08D4" w14:textId="77777777" w:rsidR="007758CC" w:rsidRDefault="007758CC" w:rsidP="008B618D">
            <w:pPr>
              <w:pStyle w:val="NoSpacing"/>
              <w:ind w:right="-108"/>
              <w:rPr>
                <w:rFonts w:ascii="Arial" w:hAnsi="Arial" w:cs="Arial"/>
              </w:rPr>
            </w:pPr>
          </w:p>
          <w:p w14:paraId="467573E6" w14:textId="77777777" w:rsidR="007758CC" w:rsidRPr="00000A5C" w:rsidRDefault="007758CC" w:rsidP="008B618D">
            <w:pPr>
              <w:pStyle w:val="NoSpacing"/>
              <w:ind w:right="-108"/>
              <w:rPr>
                <w:rFonts w:ascii="Arial" w:hAnsi="Arial" w:cs="Arial"/>
              </w:rPr>
            </w:pPr>
            <w:r w:rsidRPr="00000A5C">
              <w:rPr>
                <w:rFonts w:ascii="Arial" w:hAnsi="Arial" w:cs="Arial"/>
              </w:rPr>
              <w:t>Partially Implemented.</w:t>
            </w:r>
          </w:p>
          <w:p w14:paraId="22EC11F4" w14:textId="77777777" w:rsidR="007758CC" w:rsidRPr="00000A5C" w:rsidRDefault="007758CC" w:rsidP="008B618D">
            <w:pPr>
              <w:pStyle w:val="NoSpacing"/>
              <w:ind w:right="-108"/>
              <w:rPr>
                <w:rFonts w:ascii="Arial" w:hAnsi="Arial" w:cs="Arial"/>
              </w:rPr>
            </w:pPr>
          </w:p>
          <w:p w14:paraId="5579777C" w14:textId="77777777" w:rsidR="007758CC" w:rsidRPr="00000A5C" w:rsidRDefault="007758CC" w:rsidP="008B618D">
            <w:pPr>
              <w:pStyle w:val="NoSpacing"/>
              <w:ind w:right="-108"/>
              <w:rPr>
                <w:rFonts w:ascii="Arial" w:hAnsi="Arial" w:cs="Arial"/>
              </w:rPr>
            </w:pPr>
            <w:r w:rsidRPr="00000A5C">
              <w:rPr>
                <w:rFonts w:ascii="Arial" w:hAnsi="Arial" w:cs="Arial"/>
              </w:rPr>
              <w:t>Deduction of the loan balance from the proceeds of a new loan is not feasible because the loan proceeds amount was the exact amount needed by a farmer for the tobacco farming season.</w:t>
            </w:r>
          </w:p>
          <w:p w14:paraId="2FE9B294" w14:textId="77777777" w:rsidR="007758CC" w:rsidRPr="00000A5C" w:rsidRDefault="007758CC" w:rsidP="008B618D">
            <w:pPr>
              <w:pStyle w:val="NoSpacing"/>
              <w:ind w:right="-108"/>
              <w:rPr>
                <w:rFonts w:ascii="Arial" w:hAnsi="Arial" w:cs="Arial"/>
              </w:rPr>
            </w:pPr>
          </w:p>
          <w:p w14:paraId="3B114161" w14:textId="77777777" w:rsidR="007758CC" w:rsidRPr="00000A5C" w:rsidRDefault="007758CC" w:rsidP="008B618D">
            <w:pPr>
              <w:pStyle w:val="NoSpacing"/>
              <w:ind w:right="-108"/>
              <w:rPr>
                <w:rFonts w:ascii="Arial" w:hAnsi="Arial" w:cs="Arial"/>
              </w:rPr>
            </w:pPr>
            <w:r w:rsidRPr="00000A5C">
              <w:rPr>
                <w:rFonts w:ascii="Arial" w:hAnsi="Arial" w:cs="Arial"/>
              </w:rPr>
              <w:t>Not Implemented.</w:t>
            </w:r>
          </w:p>
          <w:p w14:paraId="20060134" w14:textId="77777777" w:rsidR="007758CC" w:rsidRPr="00000A5C" w:rsidRDefault="007758CC" w:rsidP="008B618D">
            <w:pPr>
              <w:pStyle w:val="NoSpacing"/>
              <w:ind w:right="-108"/>
              <w:rPr>
                <w:rFonts w:ascii="Arial" w:hAnsi="Arial" w:cs="Arial"/>
              </w:rPr>
            </w:pPr>
          </w:p>
          <w:p w14:paraId="2168EF00" w14:textId="77777777" w:rsidR="007758CC" w:rsidRPr="00000A5C" w:rsidRDefault="007758CC" w:rsidP="008B618D">
            <w:pPr>
              <w:pStyle w:val="NoSpacing"/>
              <w:ind w:right="-108"/>
              <w:rPr>
                <w:rFonts w:ascii="Arial" w:hAnsi="Arial" w:cs="Arial"/>
              </w:rPr>
            </w:pPr>
            <w:r w:rsidRPr="00000A5C">
              <w:rPr>
                <w:rFonts w:ascii="Arial" w:hAnsi="Arial" w:cs="Arial"/>
              </w:rPr>
              <w:t xml:space="preserve">Branch Managers will review the past due accounts to determine those that will be referred for litigation. </w:t>
            </w:r>
          </w:p>
          <w:p w14:paraId="20DD9F90" w14:textId="4477DAB4" w:rsidR="007758CC" w:rsidRPr="00000A5C" w:rsidRDefault="007758CC" w:rsidP="008B618D">
            <w:pPr>
              <w:pStyle w:val="NoSpacing"/>
              <w:ind w:right="-108"/>
              <w:rPr>
                <w:rFonts w:ascii="Arial" w:hAnsi="Arial" w:cs="Arial"/>
              </w:rPr>
            </w:pPr>
          </w:p>
        </w:tc>
      </w:tr>
      <w:tr w:rsidR="004772E9" w:rsidRPr="0035547E" w14:paraId="09624658" w14:textId="77777777" w:rsidTr="00C42A3E">
        <w:trPr>
          <w:trHeight w:val="480"/>
        </w:trPr>
        <w:tc>
          <w:tcPr>
            <w:tcW w:w="5104" w:type="dxa"/>
          </w:tcPr>
          <w:p w14:paraId="69F2E439" w14:textId="77777777" w:rsidR="004772E9" w:rsidRPr="00A754FB" w:rsidRDefault="004772E9" w:rsidP="00AE683B">
            <w:pPr>
              <w:pStyle w:val="NoSpacing"/>
              <w:ind w:left="-105"/>
              <w:rPr>
                <w:rFonts w:ascii="Arial" w:hAnsi="Arial" w:cs="Arial"/>
                <w:i/>
              </w:rPr>
            </w:pPr>
            <w:r w:rsidRPr="00A754FB">
              <w:rPr>
                <w:rFonts w:ascii="Arial" w:hAnsi="Arial" w:cs="Arial"/>
                <w:i/>
              </w:rPr>
              <w:t>D</w:t>
            </w:r>
            <w:r>
              <w:rPr>
                <w:rFonts w:ascii="Arial" w:hAnsi="Arial" w:cs="Arial"/>
                <w:i/>
              </w:rPr>
              <w:t>ISASTER</w:t>
            </w:r>
            <w:r w:rsidRPr="00A754FB">
              <w:rPr>
                <w:rFonts w:ascii="Arial" w:hAnsi="Arial" w:cs="Arial"/>
                <w:i/>
              </w:rPr>
              <w:t xml:space="preserve"> R</w:t>
            </w:r>
            <w:r>
              <w:rPr>
                <w:rFonts w:ascii="Arial" w:hAnsi="Arial" w:cs="Arial"/>
                <w:i/>
              </w:rPr>
              <w:t>ISK</w:t>
            </w:r>
            <w:r w:rsidRPr="00A754FB">
              <w:rPr>
                <w:rFonts w:ascii="Arial" w:hAnsi="Arial" w:cs="Arial"/>
                <w:i/>
              </w:rPr>
              <w:t xml:space="preserve"> R</w:t>
            </w:r>
            <w:r>
              <w:rPr>
                <w:rFonts w:ascii="Arial" w:hAnsi="Arial" w:cs="Arial"/>
                <w:i/>
              </w:rPr>
              <w:t>EDUCTION</w:t>
            </w:r>
            <w:r w:rsidRPr="00A754FB">
              <w:rPr>
                <w:rFonts w:ascii="Arial" w:hAnsi="Arial" w:cs="Arial"/>
                <w:i/>
              </w:rPr>
              <w:t xml:space="preserve"> </w:t>
            </w:r>
            <w:r>
              <w:rPr>
                <w:rFonts w:ascii="Arial" w:hAnsi="Arial" w:cs="Arial"/>
                <w:i/>
              </w:rPr>
              <w:t>AND</w:t>
            </w:r>
            <w:r w:rsidRPr="00A754FB">
              <w:rPr>
                <w:rFonts w:ascii="Arial" w:hAnsi="Arial" w:cs="Arial"/>
                <w:i/>
              </w:rPr>
              <w:t xml:space="preserve"> M</w:t>
            </w:r>
            <w:r>
              <w:rPr>
                <w:rFonts w:ascii="Arial" w:hAnsi="Arial" w:cs="Arial"/>
                <w:i/>
              </w:rPr>
              <w:t>ANAGEMENT</w:t>
            </w:r>
            <w:r w:rsidRPr="00A754FB">
              <w:rPr>
                <w:rFonts w:ascii="Arial" w:hAnsi="Arial" w:cs="Arial"/>
                <w:i/>
              </w:rPr>
              <w:t xml:space="preserve"> (DRRM) P</w:t>
            </w:r>
            <w:r>
              <w:rPr>
                <w:rFonts w:ascii="Arial" w:hAnsi="Arial" w:cs="Arial"/>
                <w:i/>
              </w:rPr>
              <w:t>ROGRAM</w:t>
            </w:r>
          </w:p>
          <w:p w14:paraId="262A56D2" w14:textId="77777777" w:rsidR="004772E9" w:rsidRPr="00000A5C" w:rsidRDefault="004772E9" w:rsidP="00AE683B">
            <w:pPr>
              <w:pStyle w:val="NoSpacing"/>
              <w:ind w:left="-105"/>
              <w:rPr>
                <w:rFonts w:ascii="Arial" w:hAnsi="Arial" w:cs="Arial"/>
              </w:rPr>
            </w:pPr>
          </w:p>
          <w:p w14:paraId="41517049" w14:textId="77777777" w:rsidR="004772E9" w:rsidRPr="00000A5C" w:rsidRDefault="004772E9" w:rsidP="00AE683B">
            <w:pPr>
              <w:pStyle w:val="NoSpacing"/>
              <w:numPr>
                <w:ilvl w:val="0"/>
                <w:numId w:val="2"/>
              </w:numPr>
              <w:tabs>
                <w:tab w:val="left" w:pos="342"/>
              </w:tabs>
              <w:ind w:left="-105" w:firstLine="0"/>
              <w:rPr>
                <w:rFonts w:ascii="Arial" w:hAnsi="Arial" w:cs="Arial"/>
              </w:rPr>
            </w:pPr>
            <w:r w:rsidRPr="00000A5C">
              <w:rPr>
                <w:rFonts w:ascii="Arial" w:hAnsi="Arial" w:cs="Arial"/>
              </w:rPr>
              <w:t>The P4 million funds for Risk Management Program (RMP) remained unutilized as of December 31, 2016 due to: a) non-submission of Master List of affected tobacco farmers damaged by typhoon; b) Statistical Report of the extensive damages caused by typhoons and flood to tobacco farmers; c) budget was insufficient in allocating the financial assistance equally to numerous affected tobacco farmers; and d) lack of manpower to inspect and prepare the evaluation report on the damaged area; thus, the targeted beneficiaries of the financial assistance who were affected by disasters/calamities such as typhoons, flood, drought and crop infestations/diseases, in the Cordillera Administrative Region (CAR) and Regions I and II were deprived not only of the timely delivery of benefits of the Program, but also protection from natural calamities and disasters.</w:t>
            </w:r>
          </w:p>
          <w:p w14:paraId="6C4D6A9F" w14:textId="77777777" w:rsidR="004772E9" w:rsidRPr="00000A5C" w:rsidRDefault="004772E9" w:rsidP="00AE683B">
            <w:pPr>
              <w:pStyle w:val="NoSpacing"/>
              <w:ind w:left="-105"/>
              <w:rPr>
                <w:rFonts w:ascii="Arial" w:hAnsi="Arial" w:cs="Arial"/>
              </w:rPr>
            </w:pPr>
          </w:p>
          <w:p w14:paraId="67E31A11" w14:textId="77777777" w:rsidR="00331FE1" w:rsidRDefault="004772E9" w:rsidP="00AE683B">
            <w:pPr>
              <w:pStyle w:val="NoSpacing"/>
              <w:ind w:left="-105"/>
              <w:rPr>
                <w:rFonts w:ascii="Arial" w:hAnsi="Arial" w:cs="Arial"/>
              </w:rPr>
            </w:pPr>
            <w:r w:rsidRPr="00000A5C">
              <w:rPr>
                <w:rFonts w:ascii="Arial" w:hAnsi="Arial" w:cs="Arial"/>
              </w:rPr>
              <w:t>We recommended and Management agreed to</w:t>
            </w:r>
            <w:r w:rsidR="00C32175">
              <w:rPr>
                <w:rFonts w:ascii="Arial" w:hAnsi="Arial" w:cs="Arial"/>
              </w:rPr>
              <w:t xml:space="preserve"> e</w:t>
            </w:r>
            <w:r w:rsidRPr="00000A5C">
              <w:rPr>
                <w:rFonts w:ascii="Arial" w:hAnsi="Arial" w:cs="Arial"/>
              </w:rPr>
              <w:t>nsure that the DRRM Fund is fully utilized based on the approved NTA DRRM program/projects.</w:t>
            </w:r>
          </w:p>
          <w:p w14:paraId="0E6BEEA6" w14:textId="77777777" w:rsidR="005331EF" w:rsidRDefault="005331EF" w:rsidP="00AE683B">
            <w:pPr>
              <w:pStyle w:val="NoSpacing"/>
              <w:ind w:left="-105"/>
              <w:rPr>
                <w:rFonts w:ascii="Arial" w:hAnsi="Arial" w:cs="Arial"/>
              </w:rPr>
            </w:pPr>
          </w:p>
          <w:p w14:paraId="5DAEFC11" w14:textId="77777777" w:rsidR="005331EF" w:rsidRDefault="005331EF" w:rsidP="00AE683B">
            <w:pPr>
              <w:pStyle w:val="NoSpacing"/>
              <w:ind w:left="-105"/>
              <w:rPr>
                <w:rFonts w:ascii="Arial" w:hAnsi="Arial" w:cs="Arial"/>
              </w:rPr>
            </w:pPr>
          </w:p>
          <w:p w14:paraId="25E1706E" w14:textId="0207BF7F" w:rsidR="005331EF" w:rsidRPr="00363DCC" w:rsidRDefault="005331EF" w:rsidP="00AE683B">
            <w:pPr>
              <w:pStyle w:val="NoSpacing"/>
              <w:ind w:left="-105"/>
              <w:rPr>
                <w:rFonts w:ascii="Arial" w:hAnsi="Arial" w:cs="Arial"/>
              </w:rPr>
            </w:pPr>
          </w:p>
        </w:tc>
        <w:tc>
          <w:tcPr>
            <w:tcW w:w="3545" w:type="dxa"/>
          </w:tcPr>
          <w:p w14:paraId="6AC8BA0D" w14:textId="77777777" w:rsidR="004772E9" w:rsidRDefault="004772E9" w:rsidP="008B618D">
            <w:pPr>
              <w:pStyle w:val="NoSpacing"/>
              <w:ind w:right="-108"/>
              <w:rPr>
                <w:rFonts w:ascii="Arial" w:hAnsi="Arial" w:cs="Arial"/>
              </w:rPr>
            </w:pPr>
          </w:p>
          <w:p w14:paraId="71ECFE17" w14:textId="77777777" w:rsidR="004772E9" w:rsidRDefault="004772E9" w:rsidP="008B618D">
            <w:pPr>
              <w:pStyle w:val="NoSpacing"/>
              <w:ind w:right="-108"/>
              <w:rPr>
                <w:rFonts w:ascii="Arial" w:hAnsi="Arial" w:cs="Arial"/>
              </w:rPr>
            </w:pPr>
          </w:p>
          <w:p w14:paraId="4B25D45A" w14:textId="77777777" w:rsidR="004772E9" w:rsidRDefault="004772E9" w:rsidP="008B618D">
            <w:pPr>
              <w:pStyle w:val="NoSpacing"/>
              <w:ind w:right="-108"/>
              <w:rPr>
                <w:rFonts w:ascii="Arial" w:hAnsi="Arial" w:cs="Arial"/>
              </w:rPr>
            </w:pPr>
          </w:p>
          <w:p w14:paraId="7735255C" w14:textId="552CAAFF" w:rsidR="004772E9" w:rsidRDefault="004772E9" w:rsidP="008B618D">
            <w:pPr>
              <w:pStyle w:val="NoSpacing"/>
              <w:ind w:right="-108"/>
              <w:rPr>
                <w:rFonts w:ascii="Arial" w:hAnsi="Arial" w:cs="Arial"/>
              </w:rPr>
            </w:pPr>
          </w:p>
          <w:p w14:paraId="2DA8DD0B" w14:textId="4234B1C2" w:rsidR="00C32175" w:rsidRDefault="00C32175" w:rsidP="008B618D">
            <w:pPr>
              <w:pStyle w:val="NoSpacing"/>
              <w:ind w:right="-108"/>
              <w:rPr>
                <w:rFonts w:ascii="Arial" w:hAnsi="Arial" w:cs="Arial"/>
              </w:rPr>
            </w:pPr>
          </w:p>
          <w:p w14:paraId="7A94333E" w14:textId="227ED493" w:rsidR="00C32175" w:rsidRDefault="00C32175" w:rsidP="008B618D">
            <w:pPr>
              <w:pStyle w:val="NoSpacing"/>
              <w:ind w:right="-108"/>
              <w:rPr>
                <w:rFonts w:ascii="Arial" w:hAnsi="Arial" w:cs="Arial"/>
              </w:rPr>
            </w:pPr>
          </w:p>
          <w:p w14:paraId="76ADD966" w14:textId="77777777" w:rsidR="00C32175" w:rsidRDefault="00C32175" w:rsidP="008B618D">
            <w:pPr>
              <w:pStyle w:val="NoSpacing"/>
              <w:ind w:right="-108"/>
              <w:rPr>
                <w:rFonts w:ascii="Arial" w:hAnsi="Arial" w:cs="Arial"/>
              </w:rPr>
            </w:pPr>
          </w:p>
          <w:p w14:paraId="5D67C1CE" w14:textId="77777777" w:rsidR="004772E9" w:rsidRDefault="004772E9" w:rsidP="008B618D">
            <w:pPr>
              <w:pStyle w:val="NoSpacing"/>
              <w:ind w:right="-108"/>
              <w:rPr>
                <w:rFonts w:ascii="Arial" w:hAnsi="Arial" w:cs="Arial"/>
              </w:rPr>
            </w:pPr>
          </w:p>
          <w:p w14:paraId="6820AA70" w14:textId="77777777" w:rsidR="004772E9" w:rsidRDefault="004772E9" w:rsidP="008B618D">
            <w:pPr>
              <w:pStyle w:val="NoSpacing"/>
              <w:ind w:right="-108"/>
              <w:rPr>
                <w:rFonts w:ascii="Arial" w:hAnsi="Arial" w:cs="Arial"/>
              </w:rPr>
            </w:pPr>
          </w:p>
          <w:p w14:paraId="12DB80E7" w14:textId="77777777" w:rsidR="004772E9" w:rsidRDefault="004772E9" w:rsidP="008B618D">
            <w:pPr>
              <w:pStyle w:val="NoSpacing"/>
              <w:ind w:right="-108"/>
              <w:rPr>
                <w:rFonts w:ascii="Arial" w:hAnsi="Arial" w:cs="Arial"/>
              </w:rPr>
            </w:pPr>
          </w:p>
          <w:p w14:paraId="6065BC1E" w14:textId="77777777" w:rsidR="004772E9" w:rsidRDefault="004772E9" w:rsidP="008B618D">
            <w:pPr>
              <w:pStyle w:val="NoSpacing"/>
              <w:ind w:right="-108"/>
              <w:rPr>
                <w:rFonts w:ascii="Arial" w:hAnsi="Arial" w:cs="Arial"/>
              </w:rPr>
            </w:pPr>
          </w:p>
          <w:p w14:paraId="137D74F9" w14:textId="77777777" w:rsidR="004772E9" w:rsidRDefault="004772E9" w:rsidP="008B618D">
            <w:pPr>
              <w:pStyle w:val="NoSpacing"/>
              <w:ind w:right="-108"/>
              <w:rPr>
                <w:rFonts w:ascii="Arial" w:hAnsi="Arial" w:cs="Arial"/>
              </w:rPr>
            </w:pPr>
          </w:p>
          <w:p w14:paraId="62114090" w14:textId="77777777" w:rsidR="004772E9" w:rsidRDefault="004772E9" w:rsidP="008B618D">
            <w:pPr>
              <w:pStyle w:val="NoSpacing"/>
              <w:ind w:right="-108"/>
              <w:rPr>
                <w:rFonts w:ascii="Arial" w:hAnsi="Arial" w:cs="Arial"/>
              </w:rPr>
            </w:pPr>
          </w:p>
          <w:p w14:paraId="101E0F8C" w14:textId="77777777" w:rsidR="004772E9" w:rsidRDefault="004772E9" w:rsidP="008B618D">
            <w:pPr>
              <w:pStyle w:val="NoSpacing"/>
              <w:ind w:right="-108"/>
              <w:rPr>
                <w:rFonts w:ascii="Arial" w:hAnsi="Arial" w:cs="Arial"/>
              </w:rPr>
            </w:pPr>
          </w:p>
          <w:p w14:paraId="027193EA" w14:textId="77777777" w:rsidR="004772E9" w:rsidRDefault="004772E9" w:rsidP="008B618D">
            <w:pPr>
              <w:pStyle w:val="NoSpacing"/>
              <w:ind w:right="-108"/>
              <w:rPr>
                <w:rFonts w:ascii="Arial" w:hAnsi="Arial" w:cs="Arial"/>
              </w:rPr>
            </w:pPr>
          </w:p>
          <w:p w14:paraId="04AC8112" w14:textId="77777777" w:rsidR="004772E9" w:rsidRDefault="004772E9" w:rsidP="008B618D">
            <w:pPr>
              <w:pStyle w:val="NoSpacing"/>
              <w:ind w:right="-108"/>
              <w:rPr>
                <w:rFonts w:ascii="Arial" w:hAnsi="Arial" w:cs="Arial"/>
              </w:rPr>
            </w:pPr>
          </w:p>
          <w:p w14:paraId="2B94DDD6" w14:textId="77777777" w:rsidR="004772E9" w:rsidRDefault="004772E9" w:rsidP="008B618D">
            <w:pPr>
              <w:pStyle w:val="NoSpacing"/>
              <w:ind w:right="-108"/>
              <w:rPr>
                <w:rFonts w:ascii="Arial" w:hAnsi="Arial" w:cs="Arial"/>
              </w:rPr>
            </w:pPr>
          </w:p>
          <w:p w14:paraId="225663DF" w14:textId="77777777" w:rsidR="004772E9" w:rsidRDefault="004772E9" w:rsidP="008B618D">
            <w:pPr>
              <w:pStyle w:val="NoSpacing"/>
              <w:ind w:right="-108"/>
              <w:rPr>
                <w:rFonts w:ascii="Arial" w:hAnsi="Arial" w:cs="Arial"/>
              </w:rPr>
            </w:pPr>
          </w:p>
          <w:p w14:paraId="6E83FF77" w14:textId="77777777" w:rsidR="004772E9" w:rsidRDefault="004772E9" w:rsidP="008B618D">
            <w:pPr>
              <w:pStyle w:val="NoSpacing"/>
              <w:ind w:right="-108"/>
              <w:rPr>
                <w:rFonts w:ascii="Arial" w:hAnsi="Arial" w:cs="Arial"/>
              </w:rPr>
            </w:pPr>
          </w:p>
          <w:p w14:paraId="01F7B61C" w14:textId="7B62A0C3" w:rsidR="004772E9" w:rsidRDefault="004772E9" w:rsidP="008B618D">
            <w:pPr>
              <w:pStyle w:val="NoSpacing"/>
              <w:ind w:right="-108"/>
              <w:rPr>
                <w:rFonts w:ascii="Arial" w:hAnsi="Arial" w:cs="Arial"/>
              </w:rPr>
            </w:pPr>
          </w:p>
          <w:p w14:paraId="11BE6123" w14:textId="77777777" w:rsidR="00247457" w:rsidRDefault="00247457" w:rsidP="008B618D">
            <w:pPr>
              <w:pStyle w:val="NoSpacing"/>
              <w:ind w:right="-108"/>
              <w:rPr>
                <w:rFonts w:ascii="Arial" w:hAnsi="Arial" w:cs="Arial"/>
              </w:rPr>
            </w:pPr>
          </w:p>
          <w:p w14:paraId="19459F37" w14:textId="77777777" w:rsidR="004772E9" w:rsidRDefault="004772E9" w:rsidP="008B618D">
            <w:pPr>
              <w:pStyle w:val="NoSpacing"/>
              <w:ind w:right="-108"/>
              <w:rPr>
                <w:rFonts w:ascii="Arial" w:hAnsi="Arial" w:cs="Arial"/>
              </w:rPr>
            </w:pPr>
          </w:p>
          <w:p w14:paraId="20E72ABE" w14:textId="6E10E59D" w:rsidR="004772E9" w:rsidRPr="00000A5C" w:rsidRDefault="004772E9" w:rsidP="008B618D">
            <w:pPr>
              <w:pStyle w:val="NoSpacing"/>
              <w:ind w:right="-108"/>
              <w:rPr>
                <w:rFonts w:ascii="Arial" w:hAnsi="Arial" w:cs="Arial"/>
              </w:rPr>
            </w:pPr>
            <w:r w:rsidRPr="00000A5C">
              <w:rPr>
                <w:rFonts w:ascii="Arial" w:hAnsi="Arial" w:cs="Arial"/>
              </w:rPr>
              <w:t xml:space="preserve">Partially Implemented. </w:t>
            </w:r>
          </w:p>
          <w:p w14:paraId="54A2ECC6" w14:textId="77777777" w:rsidR="004772E9" w:rsidRPr="00000A5C" w:rsidRDefault="004772E9" w:rsidP="008B618D">
            <w:pPr>
              <w:pStyle w:val="NoSpacing"/>
              <w:ind w:right="-108"/>
              <w:rPr>
                <w:rFonts w:ascii="Arial" w:hAnsi="Arial" w:cs="Arial"/>
              </w:rPr>
            </w:pPr>
          </w:p>
        </w:tc>
      </w:tr>
      <w:tr w:rsidR="004772E9" w:rsidRPr="0035547E" w14:paraId="27AA6871" w14:textId="77777777" w:rsidTr="00C42A3E">
        <w:trPr>
          <w:trHeight w:val="197"/>
        </w:trPr>
        <w:tc>
          <w:tcPr>
            <w:tcW w:w="5104" w:type="dxa"/>
          </w:tcPr>
          <w:p w14:paraId="32E5A14C" w14:textId="160E3E79" w:rsidR="004772E9" w:rsidRPr="00A754FB" w:rsidRDefault="004772E9" w:rsidP="00AE683B">
            <w:pPr>
              <w:pStyle w:val="NoSpacing"/>
              <w:ind w:left="-105"/>
              <w:rPr>
                <w:rFonts w:ascii="Arial" w:hAnsi="Arial" w:cs="Arial"/>
                <w:b/>
                <w:u w:val="single"/>
              </w:rPr>
            </w:pPr>
            <w:r w:rsidRPr="00A754FB">
              <w:rPr>
                <w:rFonts w:ascii="Arial" w:hAnsi="Arial" w:cs="Arial"/>
                <w:b/>
                <w:u w:val="single"/>
              </w:rPr>
              <w:t>CY 2015 AAR</w:t>
            </w:r>
          </w:p>
          <w:p w14:paraId="2E69BC2C" w14:textId="77777777" w:rsidR="004772E9" w:rsidRPr="00000A5C" w:rsidRDefault="004772E9" w:rsidP="00AE683B">
            <w:pPr>
              <w:pStyle w:val="NoSpacing"/>
              <w:ind w:left="-105"/>
              <w:rPr>
                <w:rFonts w:ascii="Arial" w:hAnsi="Arial" w:cs="Arial"/>
                <w:u w:val="single"/>
              </w:rPr>
            </w:pPr>
          </w:p>
          <w:p w14:paraId="2964BC7A" w14:textId="77777777" w:rsidR="004772E9" w:rsidRPr="00000A5C" w:rsidRDefault="004772E9" w:rsidP="00AE683B">
            <w:pPr>
              <w:pStyle w:val="NoSpacing"/>
              <w:numPr>
                <w:ilvl w:val="0"/>
                <w:numId w:val="2"/>
              </w:numPr>
              <w:tabs>
                <w:tab w:val="left" w:pos="342"/>
              </w:tabs>
              <w:ind w:left="-105" w:firstLine="0"/>
              <w:rPr>
                <w:rFonts w:ascii="Arial" w:hAnsi="Arial" w:cs="Arial"/>
              </w:rPr>
            </w:pPr>
            <w:r w:rsidRPr="00000A5C">
              <w:rPr>
                <w:rFonts w:ascii="Arial" w:hAnsi="Arial" w:cs="Arial"/>
              </w:rPr>
              <w:t xml:space="preserve">The proposal for </w:t>
            </w:r>
            <w:r w:rsidRPr="00000A5C">
              <w:rPr>
                <w:rFonts w:ascii="Arial" w:hAnsi="Arial" w:cs="Arial"/>
                <w:i/>
              </w:rPr>
              <w:t xml:space="preserve">dacion en pago </w:t>
            </w:r>
            <w:r w:rsidRPr="00000A5C">
              <w:rPr>
                <w:rFonts w:ascii="Arial" w:hAnsi="Arial" w:cs="Arial"/>
              </w:rPr>
              <w:t xml:space="preserve">of NTA to the Philippine Deposit Insurance Corporation (PDIC) for the disposable portions of its properties in Rodriguez, Rizal as full equivalent/settlement of its principal loan, interest  and penalty charges from the Philippine National Bank (PNB) that were </w:t>
            </w:r>
            <w:r w:rsidRPr="00000A5C">
              <w:rPr>
                <w:rFonts w:ascii="Arial" w:hAnsi="Arial" w:cs="Arial"/>
                <w:i/>
              </w:rPr>
              <w:t>dacioned</w:t>
            </w:r>
            <w:r w:rsidRPr="00000A5C">
              <w:rPr>
                <w:rFonts w:ascii="Arial" w:hAnsi="Arial" w:cs="Arial"/>
              </w:rPr>
              <w:t>/transferred by the latter to PDIC in CY 2002 remained unsettled; thus, original loan, interest and penalty of P78.729 million have substantially increased to P282.998 million as at December 31, 2015 due to accumulation of interest and penalty charges of P67.674 million and P136.595 million, respectively.  These penalties and charges were not recorded in the books thereby understating the expense and liability accounts by P204.269 million and overstating the retained earnings by the same amount.</w:t>
            </w:r>
          </w:p>
          <w:p w14:paraId="189F5BA8" w14:textId="77777777" w:rsidR="004772E9" w:rsidRPr="00000A5C" w:rsidRDefault="004772E9" w:rsidP="00AE683B">
            <w:pPr>
              <w:pStyle w:val="NoSpacing"/>
              <w:ind w:left="-105"/>
              <w:rPr>
                <w:rFonts w:ascii="Arial" w:hAnsi="Arial" w:cs="Arial"/>
              </w:rPr>
            </w:pPr>
          </w:p>
          <w:p w14:paraId="68840851" w14:textId="114552A3" w:rsidR="004772E9" w:rsidRPr="00000A5C" w:rsidRDefault="004772E9" w:rsidP="00AE683B">
            <w:pPr>
              <w:pStyle w:val="NoSpacing"/>
              <w:ind w:left="-105"/>
              <w:rPr>
                <w:rFonts w:ascii="Arial" w:hAnsi="Arial" w:cs="Arial"/>
              </w:rPr>
            </w:pPr>
            <w:r w:rsidRPr="00000A5C">
              <w:rPr>
                <w:rFonts w:ascii="Arial" w:hAnsi="Arial" w:cs="Arial"/>
              </w:rPr>
              <w:t>We recommended that Management</w:t>
            </w:r>
            <w:r w:rsidR="002B6503">
              <w:rPr>
                <w:rFonts w:ascii="Arial" w:hAnsi="Arial" w:cs="Arial"/>
              </w:rPr>
              <w:t xml:space="preserve"> m</w:t>
            </w:r>
            <w:r w:rsidRPr="00000A5C">
              <w:rPr>
                <w:rFonts w:ascii="Arial" w:hAnsi="Arial" w:cs="Arial"/>
              </w:rPr>
              <w:t xml:space="preserve">ake a representation with PDIC for the speedy approval of their proposal </w:t>
            </w:r>
            <w:r w:rsidRPr="00000A5C">
              <w:rPr>
                <w:rFonts w:ascii="Arial" w:hAnsi="Arial" w:cs="Arial"/>
                <w:i/>
              </w:rPr>
              <w:t>for dacion en pago</w:t>
            </w:r>
            <w:r w:rsidRPr="00000A5C">
              <w:rPr>
                <w:rFonts w:ascii="Arial" w:hAnsi="Arial" w:cs="Arial"/>
              </w:rPr>
              <w:t xml:space="preserve"> to prevent further accumulation of interest and penalty charges</w:t>
            </w:r>
            <w:r>
              <w:rPr>
                <w:rFonts w:ascii="Arial" w:hAnsi="Arial" w:cs="Arial"/>
              </w:rPr>
              <w:t>.</w:t>
            </w:r>
          </w:p>
          <w:p w14:paraId="6EE8CC38" w14:textId="1EC149AE" w:rsidR="0060431D" w:rsidRDefault="0060431D" w:rsidP="00AE683B">
            <w:pPr>
              <w:pStyle w:val="NoSpacing"/>
              <w:ind w:left="-105"/>
              <w:rPr>
                <w:rFonts w:ascii="Arial" w:hAnsi="Arial" w:cs="Arial"/>
                <w:b/>
                <w:u w:val="single"/>
              </w:rPr>
            </w:pPr>
          </w:p>
          <w:p w14:paraId="291EDC5F" w14:textId="77777777" w:rsidR="007A4E81" w:rsidRDefault="007A4E81" w:rsidP="00AE683B">
            <w:pPr>
              <w:pStyle w:val="NoSpacing"/>
              <w:ind w:left="-105"/>
              <w:rPr>
                <w:rFonts w:ascii="Arial" w:hAnsi="Arial" w:cs="Arial"/>
                <w:b/>
                <w:u w:val="single"/>
              </w:rPr>
            </w:pPr>
          </w:p>
          <w:p w14:paraId="738B044C" w14:textId="77777777" w:rsidR="00224E56" w:rsidRDefault="00224E56" w:rsidP="00AE683B">
            <w:pPr>
              <w:pStyle w:val="NoSpacing"/>
              <w:ind w:left="-105"/>
              <w:rPr>
                <w:rFonts w:ascii="Arial" w:hAnsi="Arial" w:cs="Arial"/>
                <w:b/>
                <w:u w:val="single"/>
              </w:rPr>
            </w:pPr>
          </w:p>
          <w:p w14:paraId="5C9CA53C" w14:textId="096B46E2" w:rsidR="00AE683B" w:rsidRPr="00000A5C" w:rsidRDefault="00AE683B" w:rsidP="00AE683B">
            <w:pPr>
              <w:pStyle w:val="NoSpacing"/>
              <w:ind w:left="-105"/>
              <w:rPr>
                <w:rFonts w:ascii="Arial" w:hAnsi="Arial" w:cs="Arial"/>
                <w:b/>
                <w:u w:val="single"/>
              </w:rPr>
            </w:pPr>
          </w:p>
        </w:tc>
        <w:tc>
          <w:tcPr>
            <w:tcW w:w="3545" w:type="dxa"/>
          </w:tcPr>
          <w:p w14:paraId="056B4A4D" w14:textId="77777777" w:rsidR="004772E9" w:rsidRDefault="004772E9" w:rsidP="008B618D">
            <w:pPr>
              <w:pStyle w:val="NoSpacing"/>
              <w:ind w:right="-108"/>
              <w:rPr>
                <w:rFonts w:ascii="Arial" w:hAnsi="Arial" w:cs="Arial"/>
              </w:rPr>
            </w:pPr>
          </w:p>
          <w:p w14:paraId="3B0CB255" w14:textId="77777777" w:rsidR="004772E9" w:rsidRDefault="004772E9" w:rsidP="008B618D">
            <w:pPr>
              <w:pStyle w:val="NoSpacing"/>
              <w:ind w:right="-108"/>
              <w:rPr>
                <w:rFonts w:ascii="Arial" w:hAnsi="Arial" w:cs="Arial"/>
              </w:rPr>
            </w:pPr>
          </w:p>
          <w:p w14:paraId="48AC94F1" w14:textId="77777777" w:rsidR="004772E9" w:rsidRDefault="004772E9" w:rsidP="008B618D">
            <w:pPr>
              <w:pStyle w:val="NoSpacing"/>
              <w:ind w:right="-108"/>
              <w:rPr>
                <w:rFonts w:ascii="Arial" w:hAnsi="Arial" w:cs="Arial"/>
              </w:rPr>
            </w:pPr>
          </w:p>
          <w:p w14:paraId="23375551" w14:textId="77777777" w:rsidR="004772E9" w:rsidRDefault="004772E9" w:rsidP="008B618D">
            <w:pPr>
              <w:pStyle w:val="NoSpacing"/>
              <w:ind w:right="-108"/>
              <w:rPr>
                <w:rFonts w:ascii="Arial" w:hAnsi="Arial" w:cs="Arial"/>
              </w:rPr>
            </w:pPr>
          </w:p>
          <w:p w14:paraId="0F3A1E70" w14:textId="77777777" w:rsidR="004772E9" w:rsidRDefault="004772E9" w:rsidP="008B618D">
            <w:pPr>
              <w:pStyle w:val="NoSpacing"/>
              <w:ind w:right="-108"/>
              <w:rPr>
                <w:rFonts w:ascii="Arial" w:hAnsi="Arial" w:cs="Arial"/>
              </w:rPr>
            </w:pPr>
          </w:p>
          <w:p w14:paraId="1357BE2D" w14:textId="77777777" w:rsidR="004772E9" w:rsidRDefault="004772E9" w:rsidP="008B618D">
            <w:pPr>
              <w:pStyle w:val="NoSpacing"/>
              <w:ind w:right="-108"/>
              <w:rPr>
                <w:rFonts w:ascii="Arial" w:hAnsi="Arial" w:cs="Arial"/>
              </w:rPr>
            </w:pPr>
          </w:p>
          <w:p w14:paraId="0D326B12" w14:textId="77777777" w:rsidR="004772E9" w:rsidRDefault="004772E9" w:rsidP="008B618D">
            <w:pPr>
              <w:pStyle w:val="NoSpacing"/>
              <w:ind w:right="-108"/>
              <w:rPr>
                <w:rFonts w:ascii="Arial" w:hAnsi="Arial" w:cs="Arial"/>
              </w:rPr>
            </w:pPr>
          </w:p>
          <w:p w14:paraId="22110B21" w14:textId="77777777" w:rsidR="004772E9" w:rsidRDefault="004772E9" w:rsidP="008B618D">
            <w:pPr>
              <w:pStyle w:val="NoSpacing"/>
              <w:ind w:right="-108"/>
              <w:rPr>
                <w:rFonts w:ascii="Arial" w:hAnsi="Arial" w:cs="Arial"/>
              </w:rPr>
            </w:pPr>
          </w:p>
          <w:p w14:paraId="1B1B5D29" w14:textId="77777777" w:rsidR="004772E9" w:rsidRDefault="004772E9" w:rsidP="008B618D">
            <w:pPr>
              <w:pStyle w:val="NoSpacing"/>
              <w:ind w:right="-108"/>
              <w:rPr>
                <w:rFonts w:ascii="Arial" w:hAnsi="Arial" w:cs="Arial"/>
              </w:rPr>
            </w:pPr>
          </w:p>
          <w:p w14:paraId="1DC68F91" w14:textId="77777777" w:rsidR="004772E9" w:rsidRDefault="004772E9" w:rsidP="008B618D">
            <w:pPr>
              <w:pStyle w:val="NoSpacing"/>
              <w:ind w:right="-108"/>
              <w:rPr>
                <w:rFonts w:ascii="Arial" w:hAnsi="Arial" w:cs="Arial"/>
              </w:rPr>
            </w:pPr>
          </w:p>
          <w:p w14:paraId="3E02B417" w14:textId="77777777" w:rsidR="004772E9" w:rsidRDefault="004772E9" w:rsidP="008B618D">
            <w:pPr>
              <w:pStyle w:val="NoSpacing"/>
              <w:ind w:right="-108"/>
              <w:rPr>
                <w:rFonts w:ascii="Arial" w:hAnsi="Arial" w:cs="Arial"/>
              </w:rPr>
            </w:pPr>
          </w:p>
          <w:p w14:paraId="52EA06C3" w14:textId="77777777" w:rsidR="004772E9" w:rsidRDefault="004772E9" w:rsidP="008B618D">
            <w:pPr>
              <w:pStyle w:val="NoSpacing"/>
              <w:ind w:right="-108"/>
              <w:rPr>
                <w:rFonts w:ascii="Arial" w:hAnsi="Arial" w:cs="Arial"/>
              </w:rPr>
            </w:pPr>
          </w:p>
          <w:p w14:paraId="14226F8C" w14:textId="77777777" w:rsidR="004772E9" w:rsidRDefault="004772E9" w:rsidP="008B618D">
            <w:pPr>
              <w:pStyle w:val="NoSpacing"/>
              <w:ind w:right="-108"/>
              <w:rPr>
                <w:rFonts w:ascii="Arial" w:hAnsi="Arial" w:cs="Arial"/>
              </w:rPr>
            </w:pPr>
          </w:p>
          <w:p w14:paraId="03AD0054" w14:textId="77777777" w:rsidR="004772E9" w:rsidRDefault="004772E9" w:rsidP="008B618D">
            <w:pPr>
              <w:pStyle w:val="NoSpacing"/>
              <w:ind w:right="-108"/>
              <w:rPr>
                <w:rFonts w:ascii="Arial" w:hAnsi="Arial" w:cs="Arial"/>
              </w:rPr>
            </w:pPr>
          </w:p>
          <w:p w14:paraId="523B0DDB" w14:textId="77777777" w:rsidR="004772E9" w:rsidRDefault="004772E9" w:rsidP="008B618D">
            <w:pPr>
              <w:pStyle w:val="NoSpacing"/>
              <w:ind w:right="-108"/>
              <w:rPr>
                <w:rFonts w:ascii="Arial" w:hAnsi="Arial" w:cs="Arial"/>
              </w:rPr>
            </w:pPr>
          </w:p>
          <w:p w14:paraId="1EE5E4E6" w14:textId="77777777" w:rsidR="004772E9" w:rsidRDefault="004772E9" w:rsidP="008B618D">
            <w:pPr>
              <w:pStyle w:val="NoSpacing"/>
              <w:ind w:right="-108"/>
              <w:rPr>
                <w:rFonts w:ascii="Arial" w:hAnsi="Arial" w:cs="Arial"/>
              </w:rPr>
            </w:pPr>
          </w:p>
          <w:p w14:paraId="1823B101" w14:textId="77777777" w:rsidR="004772E9" w:rsidRDefault="004772E9" w:rsidP="008B618D">
            <w:pPr>
              <w:pStyle w:val="NoSpacing"/>
              <w:ind w:right="-108"/>
              <w:rPr>
                <w:rFonts w:ascii="Arial" w:hAnsi="Arial" w:cs="Arial"/>
              </w:rPr>
            </w:pPr>
          </w:p>
          <w:p w14:paraId="3786AC53" w14:textId="0C4E4B33" w:rsidR="004772E9" w:rsidRDefault="004772E9" w:rsidP="008B618D">
            <w:pPr>
              <w:pStyle w:val="NoSpacing"/>
              <w:ind w:right="-108"/>
              <w:rPr>
                <w:rFonts w:ascii="Arial" w:hAnsi="Arial" w:cs="Arial"/>
              </w:rPr>
            </w:pPr>
          </w:p>
          <w:p w14:paraId="32A78ACA" w14:textId="6084481D" w:rsidR="00224E56" w:rsidRDefault="00224E56" w:rsidP="008B618D">
            <w:pPr>
              <w:pStyle w:val="NoSpacing"/>
              <w:ind w:right="-108"/>
              <w:rPr>
                <w:rFonts w:ascii="Arial" w:hAnsi="Arial" w:cs="Arial"/>
              </w:rPr>
            </w:pPr>
          </w:p>
          <w:p w14:paraId="4DCF6D7B" w14:textId="77777777" w:rsidR="00224E56" w:rsidRDefault="00224E56" w:rsidP="008B618D">
            <w:pPr>
              <w:pStyle w:val="NoSpacing"/>
              <w:ind w:right="-108"/>
              <w:rPr>
                <w:rFonts w:ascii="Arial" w:hAnsi="Arial" w:cs="Arial"/>
              </w:rPr>
            </w:pPr>
          </w:p>
          <w:p w14:paraId="000E2226" w14:textId="324E55C2" w:rsidR="004772E9" w:rsidRPr="00000A5C" w:rsidRDefault="004772E9" w:rsidP="008B618D">
            <w:pPr>
              <w:pStyle w:val="NoSpacing"/>
              <w:ind w:right="-108"/>
              <w:rPr>
                <w:rFonts w:ascii="Arial" w:hAnsi="Arial" w:cs="Arial"/>
              </w:rPr>
            </w:pPr>
            <w:r w:rsidRPr="00000A5C">
              <w:rPr>
                <w:rFonts w:ascii="Arial" w:hAnsi="Arial" w:cs="Arial"/>
              </w:rPr>
              <w:t>Partially Implemented.</w:t>
            </w:r>
          </w:p>
          <w:p w14:paraId="3940CBCB" w14:textId="77777777" w:rsidR="004772E9" w:rsidRPr="00000A5C" w:rsidRDefault="004772E9" w:rsidP="008B618D">
            <w:pPr>
              <w:pStyle w:val="NoSpacing"/>
              <w:ind w:right="-108"/>
              <w:rPr>
                <w:rFonts w:ascii="Arial" w:hAnsi="Arial" w:cs="Arial"/>
              </w:rPr>
            </w:pPr>
          </w:p>
          <w:p w14:paraId="007BC7BE" w14:textId="4D38FFFC" w:rsidR="004772E9" w:rsidRPr="00000A5C" w:rsidRDefault="004772E9" w:rsidP="008B618D">
            <w:pPr>
              <w:pStyle w:val="NoSpacing"/>
              <w:ind w:right="-108"/>
              <w:rPr>
                <w:rFonts w:ascii="Arial" w:hAnsi="Arial" w:cs="Arial"/>
              </w:rPr>
            </w:pPr>
            <w:r w:rsidRPr="00000A5C">
              <w:rPr>
                <w:rFonts w:ascii="Arial" w:hAnsi="Arial" w:cs="Arial"/>
              </w:rPr>
              <w:t>Management will be setting up a meeting again with PDIC to settle the request to reopen the subdivision of NTA to its employees.</w:t>
            </w:r>
          </w:p>
        </w:tc>
      </w:tr>
      <w:tr w:rsidR="006507C5" w:rsidRPr="006507C5" w14:paraId="705EDF7B" w14:textId="77777777" w:rsidTr="00C42A3E">
        <w:trPr>
          <w:trHeight w:val="715"/>
        </w:trPr>
        <w:tc>
          <w:tcPr>
            <w:tcW w:w="5104" w:type="dxa"/>
            <w:tcBorders>
              <w:bottom w:val="single" w:sz="4" w:space="0" w:color="auto"/>
            </w:tcBorders>
          </w:tcPr>
          <w:p w14:paraId="3A6FD776" w14:textId="058D2DEE" w:rsidR="00EE77A7" w:rsidRPr="00A754FB" w:rsidRDefault="00EE77A7" w:rsidP="00AE683B">
            <w:pPr>
              <w:pStyle w:val="NoSpacing"/>
              <w:ind w:left="-105"/>
              <w:rPr>
                <w:rFonts w:ascii="Arial" w:hAnsi="Arial" w:cs="Arial"/>
                <w:b/>
              </w:rPr>
            </w:pPr>
            <w:r w:rsidRPr="00A754FB">
              <w:rPr>
                <w:rFonts w:ascii="Arial" w:hAnsi="Arial" w:cs="Arial"/>
                <w:b/>
                <w:u w:val="single"/>
              </w:rPr>
              <w:t>CY 2013 AAR</w:t>
            </w:r>
          </w:p>
          <w:p w14:paraId="6FA9A67A" w14:textId="77777777" w:rsidR="00EE77A7" w:rsidRPr="00000A5C" w:rsidRDefault="00EE77A7" w:rsidP="00AE683B">
            <w:pPr>
              <w:pStyle w:val="NoSpacing"/>
              <w:ind w:left="-105"/>
              <w:rPr>
                <w:rFonts w:ascii="Arial" w:hAnsi="Arial" w:cs="Arial"/>
              </w:rPr>
            </w:pPr>
          </w:p>
          <w:p w14:paraId="5A649AA4" w14:textId="77777777" w:rsidR="00EE77A7" w:rsidRPr="00000A5C" w:rsidRDefault="00EE77A7" w:rsidP="00AE683B">
            <w:pPr>
              <w:pStyle w:val="NoSpacing"/>
              <w:numPr>
                <w:ilvl w:val="0"/>
                <w:numId w:val="2"/>
              </w:numPr>
              <w:tabs>
                <w:tab w:val="left" w:pos="342"/>
              </w:tabs>
              <w:ind w:left="-105" w:firstLine="0"/>
              <w:rPr>
                <w:rFonts w:ascii="Arial" w:hAnsi="Arial" w:cs="Arial"/>
              </w:rPr>
            </w:pPr>
            <w:r w:rsidRPr="00000A5C">
              <w:rPr>
                <w:rFonts w:ascii="Arial" w:hAnsi="Arial" w:cs="Arial"/>
              </w:rPr>
              <w:t>Accumulated cash shortage in the total amount of P322,049 was established on the cash and accounts of the Collecting Officer covering the period from May 28, 2013 to January 13, 2014, for failure to deposit collections intact to NTA’s authorized government depository bank as required by regulations.</w:t>
            </w:r>
          </w:p>
          <w:p w14:paraId="608D7D63" w14:textId="77777777" w:rsidR="00EE77A7" w:rsidRPr="00000A5C" w:rsidRDefault="00EE77A7" w:rsidP="00AE683B">
            <w:pPr>
              <w:pStyle w:val="NoSpacing"/>
              <w:ind w:left="-105"/>
              <w:rPr>
                <w:rFonts w:ascii="Arial" w:hAnsi="Arial" w:cs="Arial"/>
              </w:rPr>
            </w:pPr>
          </w:p>
          <w:p w14:paraId="0A0ED82D" w14:textId="2F1029D0" w:rsidR="009F1221" w:rsidRPr="00000A5C" w:rsidRDefault="00EE77A7" w:rsidP="00AE683B">
            <w:pPr>
              <w:pStyle w:val="NoSpacing"/>
              <w:ind w:left="-105"/>
              <w:rPr>
                <w:rFonts w:ascii="Arial" w:hAnsi="Arial" w:cs="Arial"/>
                <w:u w:val="single"/>
              </w:rPr>
            </w:pPr>
            <w:r w:rsidRPr="00000A5C">
              <w:rPr>
                <w:rFonts w:ascii="Arial" w:hAnsi="Arial" w:cs="Arial"/>
              </w:rPr>
              <w:t>We recommended that Management file appropriate charges against the defaulting Accountable Officer (AO) pursuant to Section 217 of the Revised Penal Code of the Philippines.</w:t>
            </w:r>
          </w:p>
          <w:p w14:paraId="54EEAEAC" w14:textId="63AFD81F" w:rsidR="009F1221" w:rsidRPr="00000A5C" w:rsidRDefault="009F1221" w:rsidP="00AE683B">
            <w:pPr>
              <w:pStyle w:val="NoSpacing"/>
              <w:ind w:left="-105"/>
              <w:rPr>
                <w:rFonts w:ascii="Arial" w:hAnsi="Arial" w:cs="Arial"/>
                <w:u w:val="single"/>
              </w:rPr>
            </w:pPr>
          </w:p>
          <w:p w14:paraId="6C02FCB8" w14:textId="49A6086B" w:rsidR="009F1221" w:rsidRPr="00000A5C" w:rsidRDefault="009F1221" w:rsidP="00AE683B">
            <w:pPr>
              <w:pStyle w:val="NoSpacing"/>
              <w:ind w:left="-105"/>
              <w:rPr>
                <w:rFonts w:ascii="Arial" w:hAnsi="Arial" w:cs="Arial"/>
                <w:u w:val="single"/>
              </w:rPr>
            </w:pPr>
          </w:p>
          <w:p w14:paraId="019DC82B" w14:textId="1D14BE30" w:rsidR="009F1221" w:rsidRPr="00000A5C" w:rsidRDefault="009F1221" w:rsidP="00AE683B">
            <w:pPr>
              <w:pStyle w:val="NoSpacing"/>
              <w:ind w:left="-105"/>
              <w:rPr>
                <w:rFonts w:ascii="Arial" w:hAnsi="Arial" w:cs="Arial"/>
                <w:u w:val="single"/>
              </w:rPr>
            </w:pPr>
          </w:p>
          <w:p w14:paraId="3FD1037E" w14:textId="507FC5C3" w:rsidR="009F1221" w:rsidRPr="00000A5C" w:rsidRDefault="009F1221" w:rsidP="00AE683B">
            <w:pPr>
              <w:pStyle w:val="NoSpacing"/>
              <w:ind w:left="-105"/>
              <w:rPr>
                <w:rFonts w:ascii="Arial" w:hAnsi="Arial" w:cs="Arial"/>
                <w:u w:val="single"/>
              </w:rPr>
            </w:pPr>
          </w:p>
          <w:p w14:paraId="50D2A8D9" w14:textId="3CA472F6" w:rsidR="009F1221" w:rsidRPr="00000A5C" w:rsidRDefault="009F1221" w:rsidP="00AE683B">
            <w:pPr>
              <w:pStyle w:val="NoSpacing"/>
              <w:ind w:left="-105"/>
              <w:rPr>
                <w:rFonts w:ascii="Arial" w:hAnsi="Arial" w:cs="Arial"/>
                <w:u w:val="single"/>
              </w:rPr>
            </w:pPr>
          </w:p>
          <w:p w14:paraId="0BDB10F3" w14:textId="6E25FBFD" w:rsidR="009F1221" w:rsidRPr="00000A5C" w:rsidRDefault="009F1221" w:rsidP="00AE683B">
            <w:pPr>
              <w:pStyle w:val="NoSpacing"/>
              <w:ind w:left="-105"/>
              <w:rPr>
                <w:rFonts w:ascii="Arial" w:hAnsi="Arial" w:cs="Arial"/>
                <w:u w:val="single"/>
              </w:rPr>
            </w:pPr>
          </w:p>
          <w:p w14:paraId="73C5E041" w14:textId="4E66BC9C" w:rsidR="001C1771" w:rsidRPr="00000A5C" w:rsidRDefault="001C1771" w:rsidP="005331EF">
            <w:pPr>
              <w:pStyle w:val="NoSpacing"/>
              <w:rPr>
                <w:rFonts w:ascii="Arial" w:hAnsi="Arial" w:cs="Arial"/>
                <w:u w:val="single"/>
              </w:rPr>
            </w:pPr>
          </w:p>
        </w:tc>
        <w:tc>
          <w:tcPr>
            <w:tcW w:w="3545" w:type="dxa"/>
            <w:tcBorders>
              <w:bottom w:val="single" w:sz="4" w:space="0" w:color="auto"/>
            </w:tcBorders>
          </w:tcPr>
          <w:p w14:paraId="74E12208" w14:textId="77777777" w:rsidR="00EE77A7" w:rsidRPr="00000A5C" w:rsidRDefault="00EE77A7" w:rsidP="008B618D">
            <w:pPr>
              <w:pStyle w:val="NoSpacing"/>
              <w:ind w:right="-108"/>
              <w:rPr>
                <w:rFonts w:ascii="Arial" w:hAnsi="Arial" w:cs="Arial"/>
              </w:rPr>
            </w:pPr>
          </w:p>
          <w:p w14:paraId="62AF2818" w14:textId="77777777" w:rsidR="00EE77A7" w:rsidRPr="00000A5C" w:rsidRDefault="00EE77A7" w:rsidP="008B618D">
            <w:pPr>
              <w:pStyle w:val="NoSpacing"/>
              <w:ind w:right="-108"/>
              <w:rPr>
                <w:rFonts w:ascii="Arial" w:hAnsi="Arial" w:cs="Arial"/>
              </w:rPr>
            </w:pPr>
          </w:p>
          <w:p w14:paraId="07047B61" w14:textId="77777777" w:rsidR="00EE77A7" w:rsidRPr="00000A5C" w:rsidRDefault="00EE77A7" w:rsidP="008B618D">
            <w:pPr>
              <w:pStyle w:val="NoSpacing"/>
              <w:ind w:right="-108"/>
              <w:rPr>
                <w:rFonts w:ascii="Arial" w:hAnsi="Arial" w:cs="Arial"/>
              </w:rPr>
            </w:pPr>
          </w:p>
          <w:p w14:paraId="183F7B03" w14:textId="77777777" w:rsidR="00EE77A7" w:rsidRPr="00000A5C" w:rsidRDefault="00EE77A7" w:rsidP="008B618D">
            <w:pPr>
              <w:pStyle w:val="NoSpacing"/>
              <w:ind w:right="-108"/>
              <w:rPr>
                <w:rFonts w:ascii="Arial" w:hAnsi="Arial" w:cs="Arial"/>
              </w:rPr>
            </w:pPr>
          </w:p>
          <w:p w14:paraId="2A95F6FE" w14:textId="56313215" w:rsidR="00C659A7" w:rsidRPr="00000A5C" w:rsidRDefault="00C659A7" w:rsidP="008B618D">
            <w:pPr>
              <w:pStyle w:val="NoSpacing"/>
              <w:ind w:right="-108"/>
              <w:rPr>
                <w:rFonts w:ascii="Arial" w:hAnsi="Arial" w:cs="Arial"/>
              </w:rPr>
            </w:pPr>
          </w:p>
          <w:p w14:paraId="385B383B" w14:textId="77777777" w:rsidR="00C659A7" w:rsidRPr="00000A5C" w:rsidRDefault="00C659A7" w:rsidP="008B618D">
            <w:pPr>
              <w:pStyle w:val="NoSpacing"/>
              <w:ind w:right="-108"/>
              <w:rPr>
                <w:rFonts w:ascii="Arial" w:hAnsi="Arial" w:cs="Arial"/>
              </w:rPr>
            </w:pPr>
          </w:p>
          <w:p w14:paraId="3148E5D8" w14:textId="77777777" w:rsidR="003F4B18" w:rsidRPr="00000A5C" w:rsidRDefault="003F4B18" w:rsidP="008B618D">
            <w:pPr>
              <w:pStyle w:val="NoSpacing"/>
              <w:ind w:right="-108"/>
              <w:rPr>
                <w:rFonts w:ascii="Arial" w:hAnsi="Arial" w:cs="Arial"/>
              </w:rPr>
            </w:pPr>
          </w:p>
          <w:p w14:paraId="6A223DB9" w14:textId="0B117C0D" w:rsidR="00EE77A7" w:rsidRDefault="00EE77A7" w:rsidP="008B618D">
            <w:pPr>
              <w:pStyle w:val="NoSpacing"/>
              <w:ind w:right="-108"/>
              <w:rPr>
                <w:rFonts w:ascii="Arial" w:hAnsi="Arial" w:cs="Arial"/>
              </w:rPr>
            </w:pPr>
          </w:p>
          <w:p w14:paraId="38D0AEC1" w14:textId="77777777" w:rsidR="00BB433A" w:rsidRDefault="00BB433A" w:rsidP="008B618D">
            <w:pPr>
              <w:pStyle w:val="NoSpacing"/>
              <w:ind w:right="-108"/>
              <w:rPr>
                <w:rFonts w:ascii="Arial" w:hAnsi="Arial" w:cs="Arial"/>
              </w:rPr>
            </w:pPr>
          </w:p>
          <w:p w14:paraId="02BCC252" w14:textId="77777777" w:rsidR="00CA5854" w:rsidRPr="00000A5C" w:rsidRDefault="00CA5854" w:rsidP="008B618D">
            <w:pPr>
              <w:pStyle w:val="NoSpacing"/>
              <w:ind w:right="-108"/>
              <w:rPr>
                <w:rFonts w:ascii="Arial" w:hAnsi="Arial" w:cs="Arial"/>
              </w:rPr>
            </w:pPr>
          </w:p>
          <w:p w14:paraId="3EA6E09D" w14:textId="77777777" w:rsidR="00EE77A7" w:rsidRPr="00000A5C" w:rsidRDefault="00EE77A7" w:rsidP="008B618D">
            <w:pPr>
              <w:pStyle w:val="NoSpacing"/>
              <w:ind w:right="-108"/>
              <w:rPr>
                <w:rFonts w:ascii="Arial" w:hAnsi="Arial" w:cs="Arial"/>
              </w:rPr>
            </w:pPr>
            <w:r w:rsidRPr="00000A5C">
              <w:rPr>
                <w:rFonts w:ascii="Arial" w:hAnsi="Arial" w:cs="Arial"/>
              </w:rPr>
              <w:t>Partially Implemented.</w:t>
            </w:r>
          </w:p>
          <w:p w14:paraId="2303AAEC" w14:textId="77777777" w:rsidR="00EE77A7" w:rsidRPr="00000A5C" w:rsidRDefault="00EE77A7" w:rsidP="008B618D">
            <w:pPr>
              <w:pStyle w:val="NoSpacing"/>
              <w:ind w:right="-108"/>
              <w:rPr>
                <w:rFonts w:ascii="Arial" w:hAnsi="Arial" w:cs="Arial"/>
              </w:rPr>
            </w:pPr>
          </w:p>
          <w:p w14:paraId="5EC0E8F0" w14:textId="160B8732" w:rsidR="00EE77A7" w:rsidRPr="00000A5C" w:rsidRDefault="00EE77A7" w:rsidP="008B618D">
            <w:pPr>
              <w:pStyle w:val="NoSpacing"/>
              <w:ind w:right="-108"/>
              <w:rPr>
                <w:rFonts w:ascii="Arial" w:hAnsi="Arial" w:cs="Arial"/>
              </w:rPr>
            </w:pPr>
            <w:r w:rsidRPr="00000A5C">
              <w:rPr>
                <w:rFonts w:ascii="Arial" w:hAnsi="Arial" w:cs="Arial"/>
              </w:rPr>
              <w:t>The concerned accountable officer died on September 23, 2015.</w:t>
            </w:r>
          </w:p>
          <w:p w14:paraId="29B52AC9" w14:textId="77777777" w:rsidR="00EE77A7" w:rsidRPr="00000A5C" w:rsidRDefault="00EE77A7" w:rsidP="008B618D">
            <w:pPr>
              <w:pStyle w:val="NoSpacing"/>
              <w:ind w:right="-108"/>
              <w:rPr>
                <w:rFonts w:ascii="Arial" w:hAnsi="Arial" w:cs="Arial"/>
              </w:rPr>
            </w:pPr>
          </w:p>
          <w:p w14:paraId="09392576" w14:textId="68BFEF07" w:rsidR="00571888" w:rsidRPr="00000A5C" w:rsidRDefault="00EE77A7" w:rsidP="008B618D">
            <w:pPr>
              <w:pStyle w:val="NoSpacing"/>
              <w:ind w:right="-108"/>
              <w:rPr>
                <w:rFonts w:ascii="Arial" w:hAnsi="Arial" w:cs="Arial"/>
              </w:rPr>
            </w:pPr>
            <w:r w:rsidRPr="00000A5C">
              <w:rPr>
                <w:rFonts w:ascii="Arial" w:hAnsi="Arial" w:cs="Arial"/>
              </w:rPr>
              <w:t>From the cash shortage of P322,049 the amount of P256,084 was deduc</w:t>
            </w:r>
            <w:r w:rsidR="00B67541">
              <w:rPr>
                <w:rFonts w:ascii="Arial" w:hAnsi="Arial" w:cs="Arial"/>
              </w:rPr>
              <w:t>t</w:t>
            </w:r>
            <w:r w:rsidRPr="00000A5C">
              <w:rPr>
                <w:rFonts w:ascii="Arial" w:hAnsi="Arial" w:cs="Arial"/>
              </w:rPr>
              <w:t>ed from the Terminal Leave of the Collecting Officer of Vigan branch and with a remaining balance of P65,96</w:t>
            </w:r>
            <w:r w:rsidR="00647717">
              <w:rPr>
                <w:rFonts w:ascii="Arial" w:hAnsi="Arial" w:cs="Arial"/>
              </w:rPr>
              <w:t>5</w:t>
            </w:r>
            <w:r w:rsidR="00CE525A">
              <w:rPr>
                <w:rFonts w:ascii="Arial" w:hAnsi="Arial" w:cs="Arial"/>
              </w:rPr>
              <w:t>.</w:t>
            </w:r>
            <w:r w:rsidR="00CA5854">
              <w:rPr>
                <w:rFonts w:ascii="Arial" w:hAnsi="Arial" w:cs="Arial"/>
              </w:rPr>
              <w:t xml:space="preserve"> </w:t>
            </w:r>
          </w:p>
        </w:tc>
      </w:tr>
    </w:tbl>
    <w:p w14:paraId="01FC4087" w14:textId="73CAAB4B" w:rsidR="00AB1601" w:rsidRDefault="00AB1601" w:rsidP="007A4E81">
      <w:pPr>
        <w:pStyle w:val="NoSpacing"/>
      </w:pPr>
    </w:p>
    <w:sectPr w:rsidR="00AB1601" w:rsidSect="00F528BF">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276" w:left="1440" w:header="720" w:footer="720" w:gutter="720"/>
      <w:paperSrc w:first="15" w:other="15"/>
      <w:pgNumType w:start="9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178AE" w14:textId="77777777" w:rsidR="00AD1882" w:rsidRDefault="00AD1882" w:rsidP="00EF4A9E">
      <w:pPr>
        <w:spacing w:after="0" w:line="240" w:lineRule="auto"/>
      </w:pPr>
      <w:r>
        <w:separator/>
      </w:r>
    </w:p>
  </w:endnote>
  <w:endnote w:type="continuationSeparator" w:id="0">
    <w:p w14:paraId="45D09C53" w14:textId="77777777" w:rsidR="00AD1882" w:rsidRDefault="00AD1882" w:rsidP="00EF4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1713" w14:textId="77777777" w:rsidR="00F528BF" w:rsidRDefault="00F528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324047068"/>
      <w:docPartObj>
        <w:docPartGallery w:val="Page Numbers (Bottom of Page)"/>
        <w:docPartUnique/>
      </w:docPartObj>
    </w:sdtPr>
    <w:sdtEndPr>
      <w:rPr>
        <w:noProof/>
      </w:rPr>
    </w:sdtEndPr>
    <w:sdtContent>
      <w:p w14:paraId="611AC786" w14:textId="57F4771D" w:rsidR="00AB1601" w:rsidRPr="00647717" w:rsidRDefault="00AB1601">
        <w:pPr>
          <w:pStyle w:val="Footer"/>
          <w:jc w:val="right"/>
          <w:rPr>
            <w:rFonts w:ascii="Arial" w:hAnsi="Arial" w:cs="Arial"/>
            <w:sz w:val="20"/>
            <w:szCs w:val="20"/>
          </w:rPr>
        </w:pPr>
        <w:r w:rsidRPr="00647717">
          <w:rPr>
            <w:rFonts w:ascii="Arial" w:hAnsi="Arial" w:cs="Arial"/>
            <w:sz w:val="20"/>
            <w:szCs w:val="20"/>
          </w:rPr>
          <w:fldChar w:fldCharType="begin"/>
        </w:r>
        <w:r w:rsidRPr="00647717">
          <w:rPr>
            <w:rFonts w:ascii="Arial" w:hAnsi="Arial" w:cs="Arial"/>
            <w:sz w:val="20"/>
            <w:szCs w:val="20"/>
          </w:rPr>
          <w:instrText xml:space="preserve"> PAGE   \* MERGEFORMAT </w:instrText>
        </w:r>
        <w:r w:rsidRPr="00647717">
          <w:rPr>
            <w:rFonts w:ascii="Arial" w:hAnsi="Arial" w:cs="Arial"/>
            <w:sz w:val="20"/>
            <w:szCs w:val="20"/>
          </w:rPr>
          <w:fldChar w:fldCharType="separate"/>
        </w:r>
        <w:r w:rsidR="00E54A30">
          <w:rPr>
            <w:rFonts w:ascii="Arial" w:hAnsi="Arial" w:cs="Arial"/>
            <w:noProof/>
            <w:sz w:val="20"/>
            <w:szCs w:val="20"/>
          </w:rPr>
          <w:t>91</w:t>
        </w:r>
        <w:r w:rsidRPr="00647717">
          <w:rPr>
            <w:rFonts w:ascii="Arial" w:hAnsi="Arial" w:cs="Arial"/>
            <w:noProof/>
            <w:sz w:val="20"/>
            <w:szCs w:val="20"/>
          </w:rPr>
          <w:fldChar w:fldCharType="end"/>
        </w:r>
      </w:p>
    </w:sdtContent>
  </w:sdt>
  <w:p w14:paraId="3CF010A9" w14:textId="21D094A2" w:rsidR="0062519A" w:rsidRDefault="0062519A" w:rsidP="0032549C">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FFBA1" w14:textId="77777777" w:rsidR="00F528BF" w:rsidRDefault="00F528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EEA4D" w14:textId="77777777" w:rsidR="00AD1882" w:rsidRDefault="00AD1882" w:rsidP="00EF4A9E">
      <w:pPr>
        <w:spacing w:after="0" w:line="240" w:lineRule="auto"/>
      </w:pPr>
      <w:r>
        <w:separator/>
      </w:r>
    </w:p>
  </w:footnote>
  <w:footnote w:type="continuationSeparator" w:id="0">
    <w:p w14:paraId="3324C405" w14:textId="77777777" w:rsidR="00AD1882" w:rsidRDefault="00AD1882" w:rsidP="00EF4A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4555" w14:textId="77777777" w:rsidR="00F528BF" w:rsidRDefault="00F528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4742D" w14:textId="77777777" w:rsidR="00F528BF" w:rsidRDefault="00F528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979C0" w14:textId="77777777" w:rsidR="00F528BF" w:rsidRDefault="00F528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6E54"/>
    <w:multiLevelType w:val="multilevel"/>
    <w:tmpl w:val="428C4864"/>
    <w:styleLink w:val="Style5"/>
    <w:lvl w:ilvl="0">
      <w:start w:val="1"/>
      <w:numFmt w:val="lowerLetter"/>
      <w:lvlText w:val="%1."/>
      <w:lvlJc w:val="left"/>
      <w:pPr>
        <w:ind w:left="1440" w:hanging="360"/>
      </w:pPr>
      <w:rPr>
        <w:rFonts w:ascii="Arial" w:hAnsi="Arial" w:cs="Aria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2605E86"/>
    <w:multiLevelType w:val="multilevel"/>
    <w:tmpl w:val="39888B34"/>
    <w:lvl w:ilvl="0">
      <w:start w:val="1"/>
      <w:numFmt w:val="decimal"/>
      <w:lvlText w:val="%1."/>
      <w:lvlJc w:val="left"/>
      <w:pPr>
        <w:ind w:left="720" w:hanging="360"/>
      </w:pPr>
      <w:rPr>
        <w:rFonts w:ascii="Arial" w:hAnsi="Arial" w:cs="Arial" w:hint="default"/>
        <w:b/>
        <w:i w:val="0"/>
        <w:color w:val="000000" w:themeColor="text1"/>
      </w:rPr>
    </w:lvl>
    <w:lvl w:ilvl="1">
      <w:start w:val="1"/>
      <w:numFmt w:val="decimal"/>
      <w:isLgl/>
      <w:lvlText w:val="%1.%2"/>
      <w:lvlJc w:val="left"/>
      <w:pPr>
        <w:ind w:left="735" w:hanging="375"/>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07F0A4E"/>
    <w:multiLevelType w:val="hybridMultilevel"/>
    <w:tmpl w:val="BC964AEA"/>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nsid w:val="11CC6830"/>
    <w:multiLevelType w:val="hybridMultilevel"/>
    <w:tmpl w:val="2466A838"/>
    <w:lvl w:ilvl="0" w:tplc="34090019">
      <w:start w:val="1"/>
      <w:numFmt w:val="lowerLetter"/>
      <w:lvlText w:val="%1."/>
      <w:lvlJc w:val="left"/>
      <w:pPr>
        <w:ind w:left="1080" w:hanging="360"/>
      </w:pPr>
      <w:rPr>
        <w:rFonts w:hint="default"/>
        <w:sz w:val="22"/>
        <w:szCs w:val="22"/>
      </w:rPr>
    </w:lvl>
    <w:lvl w:ilvl="1" w:tplc="DFD0CA3A">
      <w:start w:val="1"/>
      <w:numFmt w:val="lowerLetter"/>
      <w:lvlText w:val="%2."/>
      <w:lvlJc w:val="left"/>
      <w:pPr>
        <w:ind w:left="3905"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58563B"/>
    <w:multiLevelType w:val="hybridMultilevel"/>
    <w:tmpl w:val="942AAAFC"/>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29611D9B"/>
    <w:multiLevelType w:val="hybridMultilevel"/>
    <w:tmpl w:val="0D861E86"/>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nsid w:val="3073626C"/>
    <w:multiLevelType w:val="hybridMultilevel"/>
    <w:tmpl w:val="E6D4D5EC"/>
    <w:lvl w:ilvl="0" w:tplc="54F24502">
      <w:start w:val="1"/>
      <w:numFmt w:val="decimal"/>
      <w:lvlText w:val="b.%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nsid w:val="30D056EF"/>
    <w:multiLevelType w:val="hybridMultilevel"/>
    <w:tmpl w:val="3D08B020"/>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30D3547B"/>
    <w:multiLevelType w:val="hybridMultilevel"/>
    <w:tmpl w:val="8FCC182A"/>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nsid w:val="31F71D19"/>
    <w:multiLevelType w:val="hybridMultilevel"/>
    <w:tmpl w:val="4C0CD30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nsid w:val="34183624"/>
    <w:multiLevelType w:val="hybridMultilevel"/>
    <w:tmpl w:val="90709124"/>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nsid w:val="3A631863"/>
    <w:multiLevelType w:val="hybridMultilevel"/>
    <w:tmpl w:val="F1AA8B4C"/>
    <w:lvl w:ilvl="0" w:tplc="4E243D0A">
      <w:start w:val="1"/>
      <w:numFmt w:val="decimal"/>
      <w:lvlText w:val="a.%1"/>
      <w:lvlJc w:val="left"/>
      <w:pPr>
        <w:ind w:left="1800" w:hanging="360"/>
      </w:pPr>
      <w:rPr>
        <w:rFonts w:hint="default"/>
      </w:rPr>
    </w:lvl>
    <w:lvl w:ilvl="1" w:tplc="34090019" w:tentative="1">
      <w:start w:val="1"/>
      <w:numFmt w:val="lowerLetter"/>
      <w:lvlText w:val="%2."/>
      <w:lvlJc w:val="left"/>
      <w:pPr>
        <w:ind w:left="1422" w:hanging="360"/>
      </w:pPr>
    </w:lvl>
    <w:lvl w:ilvl="2" w:tplc="3409001B" w:tentative="1">
      <w:start w:val="1"/>
      <w:numFmt w:val="lowerRoman"/>
      <w:lvlText w:val="%3."/>
      <w:lvlJc w:val="right"/>
      <w:pPr>
        <w:ind w:left="2142" w:hanging="180"/>
      </w:pPr>
    </w:lvl>
    <w:lvl w:ilvl="3" w:tplc="3409000F" w:tentative="1">
      <w:start w:val="1"/>
      <w:numFmt w:val="decimal"/>
      <w:lvlText w:val="%4."/>
      <w:lvlJc w:val="left"/>
      <w:pPr>
        <w:ind w:left="2862" w:hanging="360"/>
      </w:pPr>
    </w:lvl>
    <w:lvl w:ilvl="4" w:tplc="34090019" w:tentative="1">
      <w:start w:val="1"/>
      <w:numFmt w:val="lowerLetter"/>
      <w:lvlText w:val="%5."/>
      <w:lvlJc w:val="left"/>
      <w:pPr>
        <w:ind w:left="3582" w:hanging="360"/>
      </w:pPr>
    </w:lvl>
    <w:lvl w:ilvl="5" w:tplc="3409001B" w:tentative="1">
      <w:start w:val="1"/>
      <w:numFmt w:val="lowerRoman"/>
      <w:lvlText w:val="%6."/>
      <w:lvlJc w:val="right"/>
      <w:pPr>
        <w:ind w:left="4302" w:hanging="180"/>
      </w:pPr>
    </w:lvl>
    <w:lvl w:ilvl="6" w:tplc="3409000F" w:tentative="1">
      <w:start w:val="1"/>
      <w:numFmt w:val="decimal"/>
      <w:lvlText w:val="%7."/>
      <w:lvlJc w:val="left"/>
      <w:pPr>
        <w:ind w:left="5022" w:hanging="360"/>
      </w:pPr>
    </w:lvl>
    <w:lvl w:ilvl="7" w:tplc="34090019" w:tentative="1">
      <w:start w:val="1"/>
      <w:numFmt w:val="lowerLetter"/>
      <w:lvlText w:val="%8."/>
      <w:lvlJc w:val="left"/>
      <w:pPr>
        <w:ind w:left="5742" w:hanging="360"/>
      </w:pPr>
    </w:lvl>
    <w:lvl w:ilvl="8" w:tplc="3409001B" w:tentative="1">
      <w:start w:val="1"/>
      <w:numFmt w:val="lowerRoman"/>
      <w:lvlText w:val="%9."/>
      <w:lvlJc w:val="right"/>
      <w:pPr>
        <w:ind w:left="6462" w:hanging="180"/>
      </w:pPr>
    </w:lvl>
  </w:abstractNum>
  <w:abstractNum w:abstractNumId="12">
    <w:nsid w:val="3B2A6939"/>
    <w:multiLevelType w:val="hybridMultilevel"/>
    <w:tmpl w:val="98E40086"/>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nsid w:val="3D7C7BFD"/>
    <w:multiLevelType w:val="hybridMultilevel"/>
    <w:tmpl w:val="CFB26366"/>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nsid w:val="47942E73"/>
    <w:multiLevelType w:val="hybridMultilevel"/>
    <w:tmpl w:val="433471B6"/>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nsid w:val="5FBD33A1"/>
    <w:multiLevelType w:val="hybridMultilevel"/>
    <w:tmpl w:val="BC964AEA"/>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nsid w:val="617210B8"/>
    <w:multiLevelType w:val="hybridMultilevel"/>
    <w:tmpl w:val="61CC2DC6"/>
    <w:lvl w:ilvl="0" w:tplc="1420663C">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nsid w:val="61FF41DB"/>
    <w:multiLevelType w:val="hybridMultilevel"/>
    <w:tmpl w:val="D0E45490"/>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nsid w:val="686F4734"/>
    <w:multiLevelType w:val="hybridMultilevel"/>
    <w:tmpl w:val="F3FCA7BC"/>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nsid w:val="68AE1760"/>
    <w:multiLevelType w:val="hybridMultilevel"/>
    <w:tmpl w:val="3D08B020"/>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0"/>
  </w:num>
  <w:num w:numId="2">
    <w:abstractNumId w:val="16"/>
  </w:num>
  <w:num w:numId="3">
    <w:abstractNumId w:val="14"/>
  </w:num>
  <w:num w:numId="4">
    <w:abstractNumId w:val="11"/>
  </w:num>
  <w:num w:numId="5">
    <w:abstractNumId w:val="6"/>
  </w:num>
  <w:num w:numId="6">
    <w:abstractNumId w:val="10"/>
  </w:num>
  <w:num w:numId="7">
    <w:abstractNumId w:val="4"/>
  </w:num>
  <w:num w:numId="8">
    <w:abstractNumId w:val="17"/>
  </w:num>
  <w:num w:numId="9">
    <w:abstractNumId w:val="8"/>
  </w:num>
  <w:num w:numId="10">
    <w:abstractNumId w:val="15"/>
  </w:num>
  <w:num w:numId="11">
    <w:abstractNumId w:val="12"/>
  </w:num>
  <w:num w:numId="12">
    <w:abstractNumId w:val="13"/>
  </w:num>
  <w:num w:numId="13">
    <w:abstractNumId w:val="9"/>
  </w:num>
  <w:num w:numId="14">
    <w:abstractNumId w:val="18"/>
  </w:num>
  <w:num w:numId="15">
    <w:abstractNumId w:val="7"/>
  </w:num>
  <w:num w:numId="16">
    <w:abstractNumId w:val="5"/>
  </w:num>
  <w:num w:numId="17">
    <w:abstractNumId w:val="19"/>
  </w:num>
  <w:num w:numId="18">
    <w:abstractNumId w:val="1"/>
  </w:num>
  <w:num w:numId="19">
    <w:abstractNumId w:val="3"/>
  </w:num>
  <w:num w:numId="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F5SYANJJi+gjOmU7NHK6S71W6weTVZ1nwDgCv1uClnFnVi6DMi+rz7S8oWPVvAjiYTDfhC1ECRpgo4gkZou1ng==" w:salt="27XLj6FPNBhQJrHmih4/6Q=="/>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5B4"/>
    <w:rsid w:val="00000A5C"/>
    <w:rsid w:val="0000266C"/>
    <w:rsid w:val="00010983"/>
    <w:rsid w:val="0001104B"/>
    <w:rsid w:val="00011266"/>
    <w:rsid w:val="00011311"/>
    <w:rsid w:val="00012BFC"/>
    <w:rsid w:val="00013306"/>
    <w:rsid w:val="000137C3"/>
    <w:rsid w:val="00013A93"/>
    <w:rsid w:val="00014207"/>
    <w:rsid w:val="000245D2"/>
    <w:rsid w:val="00026A83"/>
    <w:rsid w:val="00030EDE"/>
    <w:rsid w:val="00031E10"/>
    <w:rsid w:val="00032196"/>
    <w:rsid w:val="000335EC"/>
    <w:rsid w:val="00035B9A"/>
    <w:rsid w:val="00036719"/>
    <w:rsid w:val="0003727C"/>
    <w:rsid w:val="00037F6B"/>
    <w:rsid w:val="000401CB"/>
    <w:rsid w:val="00040968"/>
    <w:rsid w:val="00040C68"/>
    <w:rsid w:val="0004319B"/>
    <w:rsid w:val="00043F3F"/>
    <w:rsid w:val="00044ADD"/>
    <w:rsid w:val="000463BC"/>
    <w:rsid w:val="00047F7C"/>
    <w:rsid w:val="00050649"/>
    <w:rsid w:val="00051281"/>
    <w:rsid w:val="0005234C"/>
    <w:rsid w:val="00052BA0"/>
    <w:rsid w:val="00054B5F"/>
    <w:rsid w:val="00055187"/>
    <w:rsid w:val="000575E7"/>
    <w:rsid w:val="000600FF"/>
    <w:rsid w:val="000602E9"/>
    <w:rsid w:val="00062842"/>
    <w:rsid w:val="000641E4"/>
    <w:rsid w:val="000658B8"/>
    <w:rsid w:val="00066E5E"/>
    <w:rsid w:val="00066ECA"/>
    <w:rsid w:val="00067225"/>
    <w:rsid w:val="00067417"/>
    <w:rsid w:val="00070741"/>
    <w:rsid w:val="00073999"/>
    <w:rsid w:val="000777C3"/>
    <w:rsid w:val="00077A9C"/>
    <w:rsid w:val="00080294"/>
    <w:rsid w:val="000808EF"/>
    <w:rsid w:val="000832E5"/>
    <w:rsid w:val="00090B5B"/>
    <w:rsid w:val="00091997"/>
    <w:rsid w:val="00093233"/>
    <w:rsid w:val="0009346D"/>
    <w:rsid w:val="00093F2B"/>
    <w:rsid w:val="0009490C"/>
    <w:rsid w:val="00094A56"/>
    <w:rsid w:val="000955D1"/>
    <w:rsid w:val="00096CDE"/>
    <w:rsid w:val="00097112"/>
    <w:rsid w:val="000A1027"/>
    <w:rsid w:val="000A1200"/>
    <w:rsid w:val="000A3BBF"/>
    <w:rsid w:val="000A65CB"/>
    <w:rsid w:val="000A6E62"/>
    <w:rsid w:val="000A6F75"/>
    <w:rsid w:val="000A7B88"/>
    <w:rsid w:val="000B07B3"/>
    <w:rsid w:val="000B0A76"/>
    <w:rsid w:val="000B1845"/>
    <w:rsid w:val="000B1D8D"/>
    <w:rsid w:val="000B3305"/>
    <w:rsid w:val="000B4C72"/>
    <w:rsid w:val="000B64D5"/>
    <w:rsid w:val="000C1469"/>
    <w:rsid w:val="000C2AF7"/>
    <w:rsid w:val="000C466B"/>
    <w:rsid w:val="000C4B90"/>
    <w:rsid w:val="000C503E"/>
    <w:rsid w:val="000C5107"/>
    <w:rsid w:val="000C53E3"/>
    <w:rsid w:val="000C59A1"/>
    <w:rsid w:val="000C7B68"/>
    <w:rsid w:val="000D12DD"/>
    <w:rsid w:val="000D3870"/>
    <w:rsid w:val="000D4378"/>
    <w:rsid w:val="000D4611"/>
    <w:rsid w:val="000E1093"/>
    <w:rsid w:val="000E25F3"/>
    <w:rsid w:val="000E36AF"/>
    <w:rsid w:val="000E6996"/>
    <w:rsid w:val="000F0116"/>
    <w:rsid w:val="000F0565"/>
    <w:rsid w:val="000F058F"/>
    <w:rsid w:val="000F25E1"/>
    <w:rsid w:val="000F26C1"/>
    <w:rsid w:val="000F32CD"/>
    <w:rsid w:val="000F5BD2"/>
    <w:rsid w:val="000F7927"/>
    <w:rsid w:val="001004B0"/>
    <w:rsid w:val="00100862"/>
    <w:rsid w:val="00101405"/>
    <w:rsid w:val="00101624"/>
    <w:rsid w:val="001020A9"/>
    <w:rsid w:val="00103491"/>
    <w:rsid w:val="001056BE"/>
    <w:rsid w:val="00105782"/>
    <w:rsid w:val="0010624D"/>
    <w:rsid w:val="00106688"/>
    <w:rsid w:val="0010735C"/>
    <w:rsid w:val="001101B7"/>
    <w:rsid w:val="00112513"/>
    <w:rsid w:val="00114BE0"/>
    <w:rsid w:val="00115BAE"/>
    <w:rsid w:val="0011628D"/>
    <w:rsid w:val="001163C6"/>
    <w:rsid w:val="001173B3"/>
    <w:rsid w:val="0012218C"/>
    <w:rsid w:val="001224F7"/>
    <w:rsid w:val="00124F7D"/>
    <w:rsid w:val="00124F8A"/>
    <w:rsid w:val="00126CB2"/>
    <w:rsid w:val="00127196"/>
    <w:rsid w:val="001275E0"/>
    <w:rsid w:val="0013128D"/>
    <w:rsid w:val="00132468"/>
    <w:rsid w:val="00132730"/>
    <w:rsid w:val="00133E3D"/>
    <w:rsid w:val="00135ACF"/>
    <w:rsid w:val="00135D22"/>
    <w:rsid w:val="0013640D"/>
    <w:rsid w:val="001369B8"/>
    <w:rsid w:val="001378FD"/>
    <w:rsid w:val="00140FCE"/>
    <w:rsid w:val="00142771"/>
    <w:rsid w:val="00144BAF"/>
    <w:rsid w:val="0014597D"/>
    <w:rsid w:val="0014740C"/>
    <w:rsid w:val="00147450"/>
    <w:rsid w:val="00150353"/>
    <w:rsid w:val="00150668"/>
    <w:rsid w:val="00151DB6"/>
    <w:rsid w:val="001542F4"/>
    <w:rsid w:val="00154AF8"/>
    <w:rsid w:val="00155C69"/>
    <w:rsid w:val="00157C9D"/>
    <w:rsid w:val="00157EE0"/>
    <w:rsid w:val="00157F0A"/>
    <w:rsid w:val="00160A19"/>
    <w:rsid w:val="00163678"/>
    <w:rsid w:val="00166D59"/>
    <w:rsid w:val="00170CF4"/>
    <w:rsid w:val="00171A70"/>
    <w:rsid w:val="001733E5"/>
    <w:rsid w:val="00174618"/>
    <w:rsid w:val="00175473"/>
    <w:rsid w:val="001802C3"/>
    <w:rsid w:val="00181876"/>
    <w:rsid w:val="00182D72"/>
    <w:rsid w:val="00183678"/>
    <w:rsid w:val="001846C0"/>
    <w:rsid w:val="00184E69"/>
    <w:rsid w:val="00185EC9"/>
    <w:rsid w:val="001918D4"/>
    <w:rsid w:val="001919E5"/>
    <w:rsid w:val="0019337D"/>
    <w:rsid w:val="0019388C"/>
    <w:rsid w:val="001957F8"/>
    <w:rsid w:val="001973BA"/>
    <w:rsid w:val="001A00EB"/>
    <w:rsid w:val="001A0DBF"/>
    <w:rsid w:val="001A2943"/>
    <w:rsid w:val="001A52A7"/>
    <w:rsid w:val="001A561D"/>
    <w:rsid w:val="001A6284"/>
    <w:rsid w:val="001A6416"/>
    <w:rsid w:val="001A6419"/>
    <w:rsid w:val="001A6565"/>
    <w:rsid w:val="001B135B"/>
    <w:rsid w:val="001B1B0F"/>
    <w:rsid w:val="001B4631"/>
    <w:rsid w:val="001B5EC7"/>
    <w:rsid w:val="001B60CF"/>
    <w:rsid w:val="001C04AA"/>
    <w:rsid w:val="001C1518"/>
    <w:rsid w:val="001C1771"/>
    <w:rsid w:val="001C2216"/>
    <w:rsid w:val="001C2A13"/>
    <w:rsid w:val="001C46F4"/>
    <w:rsid w:val="001C47A0"/>
    <w:rsid w:val="001C480C"/>
    <w:rsid w:val="001C609E"/>
    <w:rsid w:val="001D08CD"/>
    <w:rsid w:val="001D1AA4"/>
    <w:rsid w:val="001D43F0"/>
    <w:rsid w:val="001D4B42"/>
    <w:rsid w:val="001E0256"/>
    <w:rsid w:val="001E0944"/>
    <w:rsid w:val="001E0A83"/>
    <w:rsid w:val="001E243E"/>
    <w:rsid w:val="001E4B35"/>
    <w:rsid w:val="001E4F12"/>
    <w:rsid w:val="001E5754"/>
    <w:rsid w:val="001E5D67"/>
    <w:rsid w:val="001E7215"/>
    <w:rsid w:val="001E7C5B"/>
    <w:rsid w:val="001F06E1"/>
    <w:rsid w:val="001F0C97"/>
    <w:rsid w:val="001F1761"/>
    <w:rsid w:val="001F5BDC"/>
    <w:rsid w:val="001F6332"/>
    <w:rsid w:val="001F7781"/>
    <w:rsid w:val="002001D3"/>
    <w:rsid w:val="00200743"/>
    <w:rsid w:val="00201BE7"/>
    <w:rsid w:val="0020205A"/>
    <w:rsid w:val="00204488"/>
    <w:rsid w:val="00205520"/>
    <w:rsid w:val="0020561D"/>
    <w:rsid w:val="0020754C"/>
    <w:rsid w:val="002078BA"/>
    <w:rsid w:val="00207C16"/>
    <w:rsid w:val="00212EEB"/>
    <w:rsid w:val="00213B97"/>
    <w:rsid w:val="0021562F"/>
    <w:rsid w:val="00215B00"/>
    <w:rsid w:val="00217058"/>
    <w:rsid w:val="00217FD8"/>
    <w:rsid w:val="002205DD"/>
    <w:rsid w:val="00221A28"/>
    <w:rsid w:val="00223A7A"/>
    <w:rsid w:val="00224C22"/>
    <w:rsid w:val="00224E56"/>
    <w:rsid w:val="00225A66"/>
    <w:rsid w:val="00226D2B"/>
    <w:rsid w:val="00227341"/>
    <w:rsid w:val="00231227"/>
    <w:rsid w:val="00233365"/>
    <w:rsid w:val="00234027"/>
    <w:rsid w:val="00235A5A"/>
    <w:rsid w:val="0023730D"/>
    <w:rsid w:val="00240A0A"/>
    <w:rsid w:val="0024194C"/>
    <w:rsid w:val="002419CA"/>
    <w:rsid w:val="00245575"/>
    <w:rsid w:val="00245C54"/>
    <w:rsid w:val="00246035"/>
    <w:rsid w:val="002470CF"/>
    <w:rsid w:val="00247457"/>
    <w:rsid w:val="002475BD"/>
    <w:rsid w:val="00250F94"/>
    <w:rsid w:val="0025166B"/>
    <w:rsid w:val="00251912"/>
    <w:rsid w:val="00251E89"/>
    <w:rsid w:val="00252834"/>
    <w:rsid w:val="00252BC2"/>
    <w:rsid w:val="00252E36"/>
    <w:rsid w:val="00253AD0"/>
    <w:rsid w:val="00255AE5"/>
    <w:rsid w:val="002572C3"/>
    <w:rsid w:val="00257312"/>
    <w:rsid w:val="002606D0"/>
    <w:rsid w:val="00260A17"/>
    <w:rsid w:val="00263A2A"/>
    <w:rsid w:val="002651E5"/>
    <w:rsid w:val="00266225"/>
    <w:rsid w:val="002663CC"/>
    <w:rsid w:val="00266707"/>
    <w:rsid w:val="00270520"/>
    <w:rsid w:val="00270D8D"/>
    <w:rsid w:val="00271BA2"/>
    <w:rsid w:val="00272E88"/>
    <w:rsid w:val="00274F73"/>
    <w:rsid w:val="00276D42"/>
    <w:rsid w:val="00277180"/>
    <w:rsid w:val="00277AF6"/>
    <w:rsid w:val="00277F1F"/>
    <w:rsid w:val="002815BA"/>
    <w:rsid w:val="00283BAA"/>
    <w:rsid w:val="0028418E"/>
    <w:rsid w:val="002842BC"/>
    <w:rsid w:val="00285FF2"/>
    <w:rsid w:val="00287D43"/>
    <w:rsid w:val="002908A9"/>
    <w:rsid w:val="00292CAA"/>
    <w:rsid w:val="002930B0"/>
    <w:rsid w:val="00293471"/>
    <w:rsid w:val="00294CCF"/>
    <w:rsid w:val="00297D6B"/>
    <w:rsid w:val="002A0608"/>
    <w:rsid w:val="002A1A57"/>
    <w:rsid w:val="002A2566"/>
    <w:rsid w:val="002A3C78"/>
    <w:rsid w:val="002A51E4"/>
    <w:rsid w:val="002A6B03"/>
    <w:rsid w:val="002B1FB9"/>
    <w:rsid w:val="002B2F93"/>
    <w:rsid w:val="002B4036"/>
    <w:rsid w:val="002B44C2"/>
    <w:rsid w:val="002B4E45"/>
    <w:rsid w:val="002B6503"/>
    <w:rsid w:val="002C0979"/>
    <w:rsid w:val="002C0F29"/>
    <w:rsid w:val="002C3548"/>
    <w:rsid w:val="002C35D9"/>
    <w:rsid w:val="002D0F2B"/>
    <w:rsid w:val="002D15ED"/>
    <w:rsid w:val="002D2100"/>
    <w:rsid w:val="002D2865"/>
    <w:rsid w:val="002D33B5"/>
    <w:rsid w:val="002E2213"/>
    <w:rsid w:val="002E2E85"/>
    <w:rsid w:val="002E6EC9"/>
    <w:rsid w:val="002E7954"/>
    <w:rsid w:val="002F1949"/>
    <w:rsid w:val="002F2FF6"/>
    <w:rsid w:val="002F5136"/>
    <w:rsid w:val="002F6C59"/>
    <w:rsid w:val="002F708E"/>
    <w:rsid w:val="003023EF"/>
    <w:rsid w:val="003026C6"/>
    <w:rsid w:val="00304AA6"/>
    <w:rsid w:val="00304C17"/>
    <w:rsid w:val="00307FC9"/>
    <w:rsid w:val="0031087B"/>
    <w:rsid w:val="00311042"/>
    <w:rsid w:val="00311188"/>
    <w:rsid w:val="00311A44"/>
    <w:rsid w:val="00312453"/>
    <w:rsid w:val="00313AFE"/>
    <w:rsid w:val="00313FC1"/>
    <w:rsid w:val="0031421A"/>
    <w:rsid w:val="0031520E"/>
    <w:rsid w:val="00320719"/>
    <w:rsid w:val="00321350"/>
    <w:rsid w:val="0032195B"/>
    <w:rsid w:val="00323AB4"/>
    <w:rsid w:val="0032549C"/>
    <w:rsid w:val="00325A15"/>
    <w:rsid w:val="003260BB"/>
    <w:rsid w:val="00326759"/>
    <w:rsid w:val="003277C4"/>
    <w:rsid w:val="00331FE1"/>
    <w:rsid w:val="00333CA8"/>
    <w:rsid w:val="00334218"/>
    <w:rsid w:val="00334481"/>
    <w:rsid w:val="003372CD"/>
    <w:rsid w:val="0034037F"/>
    <w:rsid w:val="003413D8"/>
    <w:rsid w:val="00342E52"/>
    <w:rsid w:val="00343849"/>
    <w:rsid w:val="0034482A"/>
    <w:rsid w:val="003448DE"/>
    <w:rsid w:val="00344D20"/>
    <w:rsid w:val="0034540B"/>
    <w:rsid w:val="00346C84"/>
    <w:rsid w:val="0035350A"/>
    <w:rsid w:val="00353E17"/>
    <w:rsid w:val="00354D0F"/>
    <w:rsid w:val="0035547E"/>
    <w:rsid w:val="00356A3B"/>
    <w:rsid w:val="00356D4E"/>
    <w:rsid w:val="0036169F"/>
    <w:rsid w:val="00362BB2"/>
    <w:rsid w:val="0036359E"/>
    <w:rsid w:val="00363DCC"/>
    <w:rsid w:val="00364632"/>
    <w:rsid w:val="00374365"/>
    <w:rsid w:val="00374BC1"/>
    <w:rsid w:val="0037796C"/>
    <w:rsid w:val="00380062"/>
    <w:rsid w:val="00380ED7"/>
    <w:rsid w:val="00381D20"/>
    <w:rsid w:val="00382261"/>
    <w:rsid w:val="00382403"/>
    <w:rsid w:val="00382BF8"/>
    <w:rsid w:val="00382EC7"/>
    <w:rsid w:val="003839B7"/>
    <w:rsid w:val="00385634"/>
    <w:rsid w:val="00392D9F"/>
    <w:rsid w:val="00394504"/>
    <w:rsid w:val="00395A3C"/>
    <w:rsid w:val="00396199"/>
    <w:rsid w:val="00396F6A"/>
    <w:rsid w:val="003973E9"/>
    <w:rsid w:val="003A180A"/>
    <w:rsid w:val="003A1ADB"/>
    <w:rsid w:val="003A28AF"/>
    <w:rsid w:val="003A2CD6"/>
    <w:rsid w:val="003A4362"/>
    <w:rsid w:val="003A4675"/>
    <w:rsid w:val="003A55A3"/>
    <w:rsid w:val="003B1B5E"/>
    <w:rsid w:val="003B2E50"/>
    <w:rsid w:val="003B2FC9"/>
    <w:rsid w:val="003B3485"/>
    <w:rsid w:val="003B5477"/>
    <w:rsid w:val="003B66B2"/>
    <w:rsid w:val="003B713E"/>
    <w:rsid w:val="003B7A92"/>
    <w:rsid w:val="003C07DE"/>
    <w:rsid w:val="003C09FF"/>
    <w:rsid w:val="003C20D7"/>
    <w:rsid w:val="003C776F"/>
    <w:rsid w:val="003C7997"/>
    <w:rsid w:val="003D0BD6"/>
    <w:rsid w:val="003D3A67"/>
    <w:rsid w:val="003D4495"/>
    <w:rsid w:val="003D468B"/>
    <w:rsid w:val="003D5CCF"/>
    <w:rsid w:val="003D6919"/>
    <w:rsid w:val="003E09EA"/>
    <w:rsid w:val="003E0AB9"/>
    <w:rsid w:val="003E2109"/>
    <w:rsid w:val="003E3DA3"/>
    <w:rsid w:val="003E3EE9"/>
    <w:rsid w:val="003E5F9A"/>
    <w:rsid w:val="003E7E30"/>
    <w:rsid w:val="003F1361"/>
    <w:rsid w:val="003F13BF"/>
    <w:rsid w:val="003F47F1"/>
    <w:rsid w:val="003F4B18"/>
    <w:rsid w:val="003F6096"/>
    <w:rsid w:val="003F61C2"/>
    <w:rsid w:val="00401242"/>
    <w:rsid w:val="0040169A"/>
    <w:rsid w:val="00403722"/>
    <w:rsid w:val="00404D76"/>
    <w:rsid w:val="0040600D"/>
    <w:rsid w:val="00406334"/>
    <w:rsid w:val="0040766A"/>
    <w:rsid w:val="00410A0E"/>
    <w:rsid w:val="00412853"/>
    <w:rsid w:val="00412FC4"/>
    <w:rsid w:val="004139EC"/>
    <w:rsid w:val="00413FA1"/>
    <w:rsid w:val="0041587A"/>
    <w:rsid w:val="00415DD3"/>
    <w:rsid w:val="004169CE"/>
    <w:rsid w:val="00422807"/>
    <w:rsid w:val="00423020"/>
    <w:rsid w:val="00423FE5"/>
    <w:rsid w:val="004242A5"/>
    <w:rsid w:val="00424633"/>
    <w:rsid w:val="0042474C"/>
    <w:rsid w:val="00425DDD"/>
    <w:rsid w:val="00425F66"/>
    <w:rsid w:val="00426285"/>
    <w:rsid w:val="0043051E"/>
    <w:rsid w:val="00432E4D"/>
    <w:rsid w:val="004341B3"/>
    <w:rsid w:val="00435961"/>
    <w:rsid w:val="00437080"/>
    <w:rsid w:val="004426CB"/>
    <w:rsid w:val="00443AFC"/>
    <w:rsid w:val="00444311"/>
    <w:rsid w:val="00445ED6"/>
    <w:rsid w:val="004464D1"/>
    <w:rsid w:val="00446C83"/>
    <w:rsid w:val="00451C65"/>
    <w:rsid w:val="00451FC8"/>
    <w:rsid w:val="00455285"/>
    <w:rsid w:val="004616C0"/>
    <w:rsid w:val="00463788"/>
    <w:rsid w:val="00466421"/>
    <w:rsid w:val="004678F6"/>
    <w:rsid w:val="004716D9"/>
    <w:rsid w:val="00472015"/>
    <w:rsid w:val="004722A8"/>
    <w:rsid w:val="00472ED6"/>
    <w:rsid w:val="00474C50"/>
    <w:rsid w:val="00476141"/>
    <w:rsid w:val="004761FB"/>
    <w:rsid w:val="0047669C"/>
    <w:rsid w:val="00476B90"/>
    <w:rsid w:val="004772E9"/>
    <w:rsid w:val="00484A97"/>
    <w:rsid w:val="0048548B"/>
    <w:rsid w:val="00486B3E"/>
    <w:rsid w:val="0049399E"/>
    <w:rsid w:val="00493E7E"/>
    <w:rsid w:val="004942DF"/>
    <w:rsid w:val="004952B8"/>
    <w:rsid w:val="0049663E"/>
    <w:rsid w:val="00497421"/>
    <w:rsid w:val="004A01DE"/>
    <w:rsid w:val="004A2AC7"/>
    <w:rsid w:val="004A2D29"/>
    <w:rsid w:val="004A442C"/>
    <w:rsid w:val="004A481C"/>
    <w:rsid w:val="004A4DC8"/>
    <w:rsid w:val="004A4F21"/>
    <w:rsid w:val="004A57B7"/>
    <w:rsid w:val="004A6945"/>
    <w:rsid w:val="004B23E1"/>
    <w:rsid w:val="004B2A5B"/>
    <w:rsid w:val="004B2A6A"/>
    <w:rsid w:val="004B36C6"/>
    <w:rsid w:val="004B56EA"/>
    <w:rsid w:val="004B6DBD"/>
    <w:rsid w:val="004B7093"/>
    <w:rsid w:val="004B768A"/>
    <w:rsid w:val="004B79E4"/>
    <w:rsid w:val="004C01DE"/>
    <w:rsid w:val="004C06A7"/>
    <w:rsid w:val="004C36C3"/>
    <w:rsid w:val="004C4981"/>
    <w:rsid w:val="004C4BE5"/>
    <w:rsid w:val="004C6093"/>
    <w:rsid w:val="004D1C42"/>
    <w:rsid w:val="004D4419"/>
    <w:rsid w:val="004E0BDC"/>
    <w:rsid w:val="004E219E"/>
    <w:rsid w:val="004E2FAF"/>
    <w:rsid w:val="004E32DC"/>
    <w:rsid w:val="004E58DE"/>
    <w:rsid w:val="004E67AA"/>
    <w:rsid w:val="004E69BA"/>
    <w:rsid w:val="004E7A8A"/>
    <w:rsid w:val="004F005A"/>
    <w:rsid w:val="004F0073"/>
    <w:rsid w:val="004F0B84"/>
    <w:rsid w:val="004F2FED"/>
    <w:rsid w:val="004F387B"/>
    <w:rsid w:val="00501A25"/>
    <w:rsid w:val="005030F8"/>
    <w:rsid w:val="005057A2"/>
    <w:rsid w:val="00505DC5"/>
    <w:rsid w:val="00510AD4"/>
    <w:rsid w:val="00510F25"/>
    <w:rsid w:val="00511F14"/>
    <w:rsid w:val="00512ACD"/>
    <w:rsid w:val="005140D6"/>
    <w:rsid w:val="005149EA"/>
    <w:rsid w:val="005154EE"/>
    <w:rsid w:val="0051595C"/>
    <w:rsid w:val="005176C3"/>
    <w:rsid w:val="00520321"/>
    <w:rsid w:val="00521650"/>
    <w:rsid w:val="005227AF"/>
    <w:rsid w:val="005247CD"/>
    <w:rsid w:val="00530150"/>
    <w:rsid w:val="0053117F"/>
    <w:rsid w:val="0053239F"/>
    <w:rsid w:val="005331EF"/>
    <w:rsid w:val="00533903"/>
    <w:rsid w:val="00534786"/>
    <w:rsid w:val="00536036"/>
    <w:rsid w:val="00536586"/>
    <w:rsid w:val="0053663A"/>
    <w:rsid w:val="00540C4F"/>
    <w:rsid w:val="00540F6E"/>
    <w:rsid w:val="00542080"/>
    <w:rsid w:val="00545705"/>
    <w:rsid w:val="00546A0A"/>
    <w:rsid w:val="00550386"/>
    <w:rsid w:val="00550AC3"/>
    <w:rsid w:val="00550E85"/>
    <w:rsid w:val="00551203"/>
    <w:rsid w:val="00552630"/>
    <w:rsid w:val="0055355A"/>
    <w:rsid w:val="00556A04"/>
    <w:rsid w:val="00556A58"/>
    <w:rsid w:val="00556F37"/>
    <w:rsid w:val="0056152C"/>
    <w:rsid w:val="00561C63"/>
    <w:rsid w:val="00567F23"/>
    <w:rsid w:val="00570C6C"/>
    <w:rsid w:val="00571888"/>
    <w:rsid w:val="005738E0"/>
    <w:rsid w:val="00574565"/>
    <w:rsid w:val="00574650"/>
    <w:rsid w:val="00574C88"/>
    <w:rsid w:val="00577319"/>
    <w:rsid w:val="005774AD"/>
    <w:rsid w:val="00580DAA"/>
    <w:rsid w:val="00580EC1"/>
    <w:rsid w:val="00582244"/>
    <w:rsid w:val="00582B28"/>
    <w:rsid w:val="00583530"/>
    <w:rsid w:val="00583740"/>
    <w:rsid w:val="00583CDA"/>
    <w:rsid w:val="00586172"/>
    <w:rsid w:val="0059191A"/>
    <w:rsid w:val="00593DC3"/>
    <w:rsid w:val="005941E1"/>
    <w:rsid w:val="0059438D"/>
    <w:rsid w:val="00594A5A"/>
    <w:rsid w:val="00595293"/>
    <w:rsid w:val="00595394"/>
    <w:rsid w:val="00595CC0"/>
    <w:rsid w:val="005963CC"/>
    <w:rsid w:val="005A05BA"/>
    <w:rsid w:val="005A34BD"/>
    <w:rsid w:val="005A4453"/>
    <w:rsid w:val="005A4AC7"/>
    <w:rsid w:val="005A7FC6"/>
    <w:rsid w:val="005B0B1E"/>
    <w:rsid w:val="005B1669"/>
    <w:rsid w:val="005B1828"/>
    <w:rsid w:val="005B383B"/>
    <w:rsid w:val="005B474E"/>
    <w:rsid w:val="005B526B"/>
    <w:rsid w:val="005B5772"/>
    <w:rsid w:val="005C46D3"/>
    <w:rsid w:val="005C58C6"/>
    <w:rsid w:val="005C759E"/>
    <w:rsid w:val="005D19A9"/>
    <w:rsid w:val="005D25C6"/>
    <w:rsid w:val="005D3364"/>
    <w:rsid w:val="005D44C4"/>
    <w:rsid w:val="005D49B5"/>
    <w:rsid w:val="005D5051"/>
    <w:rsid w:val="005D5E0E"/>
    <w:rsid w:val="005E013E"/>
    <w:rsid w:val="005E132E"/>
    <w:rsid w:val="005E2164"/>
    <w:rsid w:val="005E2F51"/>
    <w:rsid w:val="005E5C9C"/>
    <w:rsid w:val="005E5E38"/>
    <w:rsid w:val="005F2A7B"/>
    <w:rsid w:val="005F4111"/>
    <w:rsid w:val="005F5FCD"/>
    <w:rsid w:val="005F60A3"/>
    <w:rsid w:val="005F66D7"/>
    <w:rsid w:val="00602766"/>
    <w:rsid w:val="0060288A"/>
    <w:rsid w:val="0060414A"/>
    <w:rsid w:val="0060431D"/>
    <w:rsid w:val="00605FA4"/>
    <w:rsid w:val="00606C38"/>
    <w:rsid w:val="006111F8"/>
    <w:rsid w:val="00611AF0"/>
    <w:rsid w:val="00612BC5"/>
    <w:rsid w:val="00613EDC"/>
    <w:rsid w:val="0061610A"/>
    <w:rsid w:val="00617BE5"/>
    <w:rsid w:val="00620A91"/>
    <w:rsid w:val="006214C1"/>
    <w:rsid w:val="00621A55"/>
    <w:rsid w:val="00621E38"/>
    <w:rsid w:val="00622A6F"/>
    <w:rsid w:val="00624384"/>
    <w:rsid w:val="00624585"/>
    <w:rsid w:val="00624DF5"/>
    <w:rsid w:val="00625191"/>
    <w:rsid w:val="0062519A"/>
    <w:rsid w:val="00626E3D"/>
    <w:rsid w:val="006271B1"/>
    <w:rsid w:val="006321B3"/>
    <w:rsid w:val="00632242"/>
    <w:rsid w:val="00632732"/>
    <w:rsid w:val="006329EC"/>
    <w:rsid w:val="00632A8C"/>
    <w:rsid w:val="00634088"/>
    <w:rsid w:val="006345BA"/>
    <w:rsid w:val="00634F0C"/>
    <w:rsid w:val="006400F7"/>
    <w:rsid w:val="006407D2"/>
    <w:rsid w:val="00640E2C"/>
    <w:rsid w:val="00642520"/>
    <w:rsid w:val="006458DD"/>
    <w:rsid w:val="00646D14"/>
    <w:rsid w:val="00646FAC"/>
    <w:rsid w:val="00646FF8"/>
    <w:rsid w:val="00647717"/>
    <w:rsid w:val="0065022E"/>
    <w:rsid w:val="0065038E"/>
    <w:rsid w:val="00650508"/>
    <w:rsid w:val="006507C5"/>
    <w:rsid w:val="00650B4E"/>
    <w:rsid w:val="00650F51"/>
    <w:rsid w:val="0065290E"/>
    <w:rsid w:val="00652AE2"/>
    <w:rsid w:val="00654045"/>
    <w:rsid w:val="00655997"/>
    <w:rsid w:val="00656925"/>
    <w:rsid w:val="00656C4A"/>
    <w:rsid w:val="006572A4"/>
    <w:rsid w:val="00657C0C"/>
    <w:rsid w:val="006628AE"/>
    <w:rsid w:val="006645B4"/>
    <w:rsid w:val="00665A82"/>
    <w:rsid w:val="0066744E"/>
    <w:rsid w:val="0067043A"/>
    <w:rsid w:val="00671C75"/>
    <w:rsid w:val="00676837"/>
    <w:rsid w:val="00680ED2"/>
    <w:rsid w:val="006826FE"/>
    <w:rsid w:val="0068300D"/>
    <w:rsid w:val="00683993"/>
    <w:rsid w:val="00684E62"/>
    <w:rsid w:val="00685B7D"/>
    <w:rsid w:val="0068739A"/>
    <w:rsid w:val="006930A1"/>
    <w:rsid w:val="00693FD3"/>
    <w:rsid w:val="00694390"/>
    <w:rsid w:val="006957A3"/>
    <w:rsid w:val="00695856"/>
    <w:rsid w:val="0069746A"/>
    <w:rsid w:val="006A1CFF"/>
    <w:rsid w:val="006A3E52"/>
    <w:rsid w:val="006A59FC"/>
    <w:rsid w:val="006A742C"/>
    <w:rsid w:val="006A7D10"/>
    <w:rsid w:val="006A7F96"/>
    <w:rsid w:val="006B20E3"/>
    <w:rsid w:val="006B5620"/>
    <w:rsid w:val="006B5FAC"/>
    <w:rsid w:val="006C1060"/>
    <w:rsid w:val="006C28C5"/>
    <w:rsid w:val="006C4AAE"/>
    <w:rsid w:val="006C5BCA"/>
    <w:rsid w:val="006C5CC2"/>
    <w:rsid w:val="006C6763"/>
    <w:rsid w:val="006C6CA1"/>
    <w:rsid w:val="006D02FC"/>
    <w:rsid w:val="006D08A6"/>
    <w:rsid w:val="006D1A54"/>
    <w:rsid w:val="006D229E"/>
    <w:rsid w:val="006D3FC2"/>
    <w:rsid w:val="006D429A"/>
    <w:rsid w:val="006D58AC"/>
    <w:rsid w:val="006D5F6E"/>
    <w:rsid w:val="006D6AC5"/>
    <w:rsid w:val="006D6B8B"/>
    <w:rsid w:val="006D7A0B"/>
    <w:rsid w:val="006D7F9D"/>
    <w:rsid w:val="006E3FB4"/>
    <w:rsid w:val="006E5F37"/>
    <w:rsid w:val="006E7E9D"/>
    <w:rsid w:val="006F0FAE"/>
    <w:rsid w:val="006F1614"/>
    <w:rsid w:val="006F254F"/>
    <w:rsid w:val="006F483C"/>
    <w:rsid w:val="006F4AB1"/>
    <w:rsid w:val="006F4D48"/>
    <w:rsid w:val="006F7EC2"/>
    <w:rsid w:val="00701FD4"/>
    <w:rsid w:val="00702220"/>
    <w:rsid w:val="00704962"/>
    <w:rsid w:val="00704C01"/>
    <w:rsid w:val="00705A30"/>
    <w:rsid w:val="00706EC5"/>
    <w:rsid w:val="00706F13"/>
    <w:rsid w:val="007112EF"/>
    <w:rsid w:val="007133C4"/>
    <w:rsid w:val="007156A0"/>
    <w:rsid w:val="00715C9C"/>
    <w:rsid w:val="00716429"/>
    <w:rsid w:val="00716A29"/>
    <w:rsid w:val="00721E1A"/>
    <w:rsid w:val="00724435"/>
    <w:rsid w:val="00724D39"/>
    <w:rsid w:val="0072666F"/>
    <w:rsid w:val="0072790F"/>
    <w:rsid w:val="007310D7"/>
    <w:rsid w:val="00732374"/>
    <w:rsid w:val="00732B0F"/>
    <w:rsid w:val="00733E4D"/>
    <w:rsid w:val="00734AFB"/>
    <w:rsid w:val="00735477"/>
    <w:rsid w:val="0073563F"/>
    <w:rsid w:val="0073631B"/>
    <w:rsid w:val="00741E5D"/>
    <w:rsid w:val="00742CC8"/>
    <w:rsid w:val="0074321C"/>
    <w:rsid w:val="00743AE0"/>
    <w:rsid w:val="0074469A"/>
    <w:rsid w:val="00745406"/>
    <w:rsid w:val="00745511"/>
    <w:rsid w:val="0074716C"/>
    <w:rsid w:val="00752F53"/>
    <w:rsid w:val="007577A9"/>
    <w:rsid w:val="00760EDB"/>
    <w:rsid w:val="007611D9"/>
    <w:rsid w:val="00762281"/>
    <w:rsid w:val="00762797"/>
    <w:rsid w:val="007638AA"/>
    <w:rsid w:val="00764758"/>
    <w:rsid w:val="00764C04"/>
    <w:rsid w:val="00770B3B"/>
    <w:rsid w:val="007742B6"/>
    <w:rsid w:val="00775523"/>
    <w:rsid w:val="007758CC"/>
    <w:rsid w:val="007761FA"/>
    <w:rsid w:val="00780A21"/>
    <w:rsid w:val="007812F2"/>
    <w:rsid w:val="00781602"/>
    <w:rsid w:val="00782606"/>
    <w:rsid w:val="00783404"/>
    <w:rsid w:val="00783480"/>
    <w:rsid w:val="007835FC"/>
    <w:rsid w:val="0078386C"/>
    <w:rsid w:val="0078596B"/>
    <w:rsid w:val="00786E02"/>
    <w:rsid w:val="007872C6"/>
    <w:rsid w:val="00787919"/>
    <w:rsid w:val="00791C62"/>
    <w:rsid w:val="0079293B"/>
    <w:rsid w:val="00793653"/>
    <w:rsid w:val="00795CF3"/>
    <w:rsid w:val="00796C6A"/>
    <w:rsid w:val="00796FAF"/>
    <w:rsid w:val="007A178D"/>
    <w:rsid w:val="007A1E88"/>
    <w:rsid w:val="007A30A3"/>
    <w:rsid w:val="007A371F"/>
    <w:rsid w:val="007A4E81"/>
    <w:rsid w:val="007A5AE3"/>
    <w:rsid w:val="007A5C90"/>
    <w:rsid w:val="007A6FC2"/>
    <w:rsid w:val="007B0C6D"/>
    <w:rsid w:val="007B3B13"/>
    <w:rsid w:val="007B488B"/>
    <w:rsid w:val="007B5C3D"/>
    <w:rsid w:val="007B5E38"/>
    <w:rsid w:val="007B6389"/>
    <w:rsid w:val="007B6DA8"/>
    <w:rsid w:val="007B7E04"/>
    <w:rsid w:val="007C0685"/>
    <w:rsid w:val="007C0799"/>
    <w:rsid w:val="007C1242"/>
    <w:rsid w:val="007C189D"/>
    <w:rsid w:val="007C25DB"/>
    <w:rsid w:val="007C3F27"/>
    <w:rsid w:val="007C5771"/>
    <w:rsid w:val="007C6276"/>
    <w:rsid w:val="007C62ED"/>
    <w:rsid w:val="007D4685"/>
    <w:rsid w:val="007D7F30"/>
    <w:rsid w:val="007E1A65"/>
    <w:rsid w:val="007E3177"/>
    <w:rsid w:val="007E554F"/>
    <w:rsid w:val="007F21DC"/>
    <w:rsid w:val="007F21E8"/>
    <w:rsid w:val="007F3511"/>
    <w:rsid w:val="007F48DD"/>
    <w:rsid w:val="007F519D"/>
    <w:rsid w:val="007F72EB"/>
    <w:rsid w:val="007F7819"/>
    <w:rsid w:val="00801EC6"/>
    <w:rsid w:val="008026B9"/>
    <w:rsid w:val="008026DC"/>
    <w:rsid w:val="00802EF5"/>
    <w:rsid w:val="00804DDC"/>
    <w:rsid w:val="00805E69"/>
    <w:rsid w:val="008063E8"/>
    <w:rsid w:val="0081097D"/>
    <w:rsid w:val="00810C8A"/>
    <w:rsid w:val="00812246"/>
    <w:rsid w:val="00813236"/>
    <w:rsid w:val="0081370F"/>
    <w:rsid w:val="00815C07"/>
    <w:rsid w:val="00820D67"/>
    <w:rsid w:val="00822090"/>
    <w:rsid w:val="00824F64"/>
    <w:rsid w:val="00826044"/>
    <w:rsid w:val="00826AD2"/>
    <w:rsid w:val="00827C82"/>
    <w:rsid w:val="00831779"/>
    <w:rsid w:val="00831BB6"/>
    <w:rsid w:val="00832707"/>
    <w:rsid w:val="00832D04"/>
    <w:rsid w:val="00833D0D"/>
    <w:rsid w:val="00836457"/>
    <w:rsid w:val="008364B5"/>
    <w:rsid w:val="008369C2"/>
    <w:rsid w:val="0084590A"/>
    <w:rsid w:val="008500BC"/>
    <w:rsid w:val="00850150"/>
    <w:rsid w:val="00851879"/>
    <w:rsid w:val="008527D1"/>
    <w:rsid w:val="00853154"/>
    <w:rsid w:val="00855442"/>
    <w:rsid w:val="00856447"/>
    <w:rsid w:val="00857C13"/>
    <w:rsid w:val="0086009A"/>
    <w:rsid w:val="008600D1"/>
    <w:rsid w:val="008601EF"/>
    <w:rsid w:val="00860AB5"/>
    <w:rsid w:val="0086186B"/>
    <w:rsid w:val="00861EA9"/>
    <w:rsid w:val="00863252"/>
    <w:rsid w:val="008643F2"/>
    <w:rsid w:val="00864969"/>
    <w:rsid w:val="00867792"/>
    <w:rsid w:val="008709FA"/>
    <w:rsid w:val="00870B78"/>
    <w:rsid w:val="00871EDD"/>
    <w:rsid w:val="0087375D"/>
    <w:rsid w:val="00874C9C"/>
    <w:rsid w:val="008762B1"/>
    <w:rsid w:val="00877DAA"/>
    <w:rsid w:val="00880E31"/>
    <w:rsid w:val="00881772"/>
    <w:rsid w:val="0088226B"/>
    <w:rsid w:val="00882277"/>
    <w:rsid w:val="00883F66"/>
    <w:rsid w:val="00883F93"/>
    <w:rsid w:val="0088486E"/>
    <w:rsid w:val="008901D0"/>
    <w:rsid w:val="00891321"/>
    <w:rsid w:val="0089259D"/>
    <w:rsid w:val="008948CD"/>
    <w:rsid w:val="00894C16"/>
    <w:rsid w:val="008952B3"/>
    <w:rsid w:val="00895ECF"/>
    <w:rsid w:val="008A0A16"/>
    <w:rsid w:val="008A3E6E"/>
    <w:rsid w:val="008A45F6"/>
    <w:rsid w:val="008A54ED"/>
    <w:rsid w:val="008A563E"/>
    <w:rsid w:val="008A5717"/>
    <w:rsid w:val="008A58DD"/>
    <w:rsid w:val="008A5FBF"/>
    <w:rsid w:val="008A6F42"/>
    <w:rsid w:val="008B4811"/>
    <w:rsid w:val="008B531B"/>
    <w:rsid w:val="008B618D"/>
    <w:rsid w:val="008B72C5"/>
    <w:rsid w:val="008B7BDF"/>
    <w:rsid w:val="008C0C1F"/>
    <w:rsid w:val="008C0E77"/>
    <w:rsid w:val="008C1765"/>
    <w:rsid w:val="008C2F0D"/>
    <w:rsid w:val="008C70F7"/>
    <w:rsid w:val="008C7273"/>
    <w:rsid w:val="008C74BC"/>
    <w:rsid w:val="008D380B"/>
    <w:rsid w:val="008D6869"/>
    <w:rsid w:val="008E082A"/>
    <w:rsid w:val="008E12CC"/>
    <w:rsid w:val="008E14B5"/>
    <w:rsid w:val="008E15DE"/>
    <w:rsid w:val="008E2ADF"/>
    <w:rsid w:val="008E511E"/>
    <w:rsid w:val="008E596B"/>
    <w:rsid w:val="008E637C"/>
    <w:rsid w:val="008E7B5E"/>
    <w:rsid w:val="008E7EAB"/>
    <w:rsid w:val="008F16CA"/>
    <w:rsid w:val="008F2704"/>
    <w:rsid w:val="008F2825"/>
    <w:rsid w:val="008F3805"/>
    <w:rsid w:val="008F7745"/>
    <w:rsid w:val="008F7B90"/>
    <w:rsid w:val="0090195C"/>
    <w:rsid w:val="00901F42"/>
    <w:rsid w:val="00903ECA"/>
    <w:rsid w:val="00903F0D"/>
    <w:rsid w:val="00904D77"/>
    <w:rsid w:val="00905A1A"/>
    <w:rsid w:val="0091051D"/>
    <w:rsid w:val="00910527"/>
    <w:rsid w:val="0091080A"/>
    <w:rsid w:val="009111B7"/>
    <w:rsid w:val="009121A1"/>
    <w:rsid w:val="009125F3"/>
    <w:rsid w:val="00914534"/>
    <w:rsid w:val="009148A2"/>
    <w:rsid w:val="00914BA8"/>
    <w:rsid w:val="0091573B"/>
    <w:rsid w:val="00916CB2"/>
    <w:rsid w:val="009173DA"/>
    <w:rsid w:val="00920518"/>
    <w:rsid w:val="009208BF"/>
    <w:rsid w:val="009223BB"/>
    <w:rsid w:val="00922F61"/>
    <w:rsid w:val="0092302D"/>
    <w:rsid w:val="00924CB9"/>
    <w:rsid w:val="0092509F"/>
    <w:rsid w:val="00925926"/>
    <w:rsid w:val="0092669A"/>
    <w:rsid w:val="00927D59"/>
    <w:rsid w:val="0093445C"/>
    <w:rsid w:val="00934581"/>
    <w:rsid w:val="00936F7D"/>
    <w:rsid w:val="00937E71"/>
    <w:rsid w:val="009402E5"/>
    <w:rsid w:val="009421D2"/>
    <w:rsid w:val="00942E9D"/>
    <w:rsid w:val="00944543"/>
    <w:rsid w:val="00947A74"/>
    <w:rsid w:val="0095033E"/>
    <w:rsid w:val="00952EB1"/>
    <w:rsid w:val="00957F34"/>
    <w:rsid w:val="0096483D"/>
    <w:rsid w:val="00965E81"/>
    <w:rsid w:val="0096699B"/>
    <w:rsid w:val="009669CA"/>
    <w:rsid w:val="009704D9"/>
    <w:rsid w:val="00970C8C"/>
    <w:rsid w:val="00972EA3"/>
    <w:rsid w:val="00974123"/>
    <w:rsid w:val="0097745E"/>
    <w:rsid w:val="0097769A"/>
    <w:rsid w:val="00977C4C"/>
    <w:rsid w:val="00980061"/>
    <w:rsid w:val="009809F2"/>
    <w:rsid w:val="0098164F"/>
    <w:rsid w:val="009816C7"/>
    <w:rsid w:val="009831F5"/>
    <w:rsid w:val="009876DA"/>
    <w:rsid w:val="009935C2"/>
    <w:rsid w:val="00993B99"/>
    <w:rsid w:val="0099486D"/>
    <w:rsid w:val="00994ED7"/>
    <w:rsid w:val="00996CC3"/>
    <w:rsid w:val="009A0CC6"/>
    <w:rsid w:val="009A4054"/>
    <w:rsid w:val="009A522F"/>
    <w:rsid w:val="009A571D"/>
    <w:rsid w:val="009A713E"/>
    <w:rsid w:val="009A750B"/>
    <w:rsid w:val="009B00D3"/>
    <w:rsid w:val="009B0654"/>
    <w:rsid w:val="009B0AEB"/>
    <w:rsid w:val="009B0B5E"/>
    <w:rsid w:val="009B1DA3"/>
    <w:rsid w:val="009B2CEA"/>
    <w:rsid w:val="009B4927"/>
    <w:rsid w:val="009C13E9"/>
    <w:rsid w:val="009C2E09"/>
    <w:rsid w:val="009C318F"/>
    <w:rsid w:val="009C4351"/>
    <w:rsid w:val="009C5273"/>
    <w:rsid w:val="009C54EF"/>
    <w:rsid w:val="009C5C6B"/>
    <w:rsid w:val="009D0462"/>
    <w:rsid w:val="009D067E"/>
    <w:rsid w:val="009D1DC5"/>
    <w:rsid w:val="009D4343"/>
    <w:rsid w:val="009D5AC1"/>
    <w:rsid w:val="009D6563"/>
    <w:rsid w:val="009D75DD"/>
    <w:rsid w:val="009E2667"/>
    <w:rsid w:val="009E2789"/>
    <w:rsid w:val="009E37C6"/>
    <w:rsid w:val="009E48A6"/>
    <w:rsid w:val="009E494A"/>
    <w:rsid w:val="009E6026"/>
    <w:rsid w:val="009F0ABC"/>
    <w:rsid w:val="009F1221"/>
    <w:rsid w:val="009F50C6"/>
    <w:rsid w:val="009F7153"/>
    <w:rsid w:val="00A01A6E"/>
    <w:rsid w:val="00A05F46"/>
    <w:rsid w:val="00A100DC"/>
    <w:rsid w:val="00A12574"/>
    <w:rsid w:val="00A15330"/>
    <w:rsid w:val="00A16604"/>
    <w:rsid w:val="00A176C8"/>
    <w:rsid w:val="00A25108"/>
    <w:rsid w:val="00A25831"/>
    <w:rsid w:val="00A25F46"/>
    <w:rsid w:val="00A261FE"/>
    <w:rsid w:val="00A31AC1"/>
    <w:rsid w:val="00A32323"/>
    <w:rsid w:val="00A35CFC"/>
    <w:rsid w:val="00A36899"/>
    <w:rsid w:val="00A400B4"/>
    <w:rsid w:val="00A40908"/>
    <w:rsid w:val="00A410CB"/>
    <w:rsid w:val="00A412B3"/>
    <w:rsid w:val="00A429C9"/>
    <w:rsid w:val="00A430B6"/>
    <w:rsid w:val="00A43499"/>
    <w:rsid w:val="00A438A8"/>
    <w:rsid w:val="00A451C9"/>
    <w:rsid w:val="00A46FF1"/>
    <w:rsid w:val="00A47308"/>
    <w:rsid w:val="00A51E99"/>
    <w:rsid w:val="00A525B0"/>
    <w:rsid w:val="00A546CC"/>
    <w:rsid w:val="00A571E9"/>
    <w:rsid w:val="00A61FCE"/>
    <w:rsid w:val="00A62948"/>
    <w:rsid w:val="00A62FDE"/>
    <w:rsid w:val="00A6427A"/>
    <w:rsid w:val="00A64D3C"/>
    <w:rsid w:val="00A714D1"/>
    <w:rsid w:val="00A720FA"/>
    <w:rsid w:val="00A720FF"/>
    <w:rsid w:val="00A74AB0"/>
    <w:rsid w:val="00A754FB"/>
    <w:rsid w:val="00A758FA"/>
    <w:rsid w:val="00A77CFA"/>
    <w:rsid w:val="00A77EBD"/>
    <w:rsid w:val="00A838AE"/>
    <w:rsid w:val="00A85553"/>
    <w:rsid w:val="00A85E42"/>
    <w:rsid w:val="00A9177F"/>
    <w:rsid w:val="00A9190B"/>
    <w:rsid w:val="00A91D4A"/>
    <w:rsid w:val="00A938E9"/>
    <w:rsid w:val="00A94688"/>
    <w:rsid w:val="00A95464"/>
    <w:rsid w:val="00A9676D"/>
    <w:rsid w:val="00A96A67"/>
    <w:rsid w:val="00A9764F"/>
    <w:rsid w:val="00AA1480"/>
    <w:rsid w:val="00AA3924"/>
    <w:rsid w:val="00AA4770"/>
    <w:rsid w:val="00AA4899"/>
    <w:rsid w:val="00AA5C82"/>
    <w:rsid w:val="00AA5F5A"/>
    <w:rsid w:val="00AA64C3"/>
    <w:rsid w:val="00AB009C"/>
    <w:rsid w:val="00AB0916"/>
    <w:rsid w:val="00AB0A41"/>
    <w:rsid w:val="00AB0F2A"/>
    <w:rsid w:val="00AB1601"/>
    <w:rsid w:val="00AB24E7"/>
    <w:rsid w:val="00AB2FB8"/>
    <w:rsid w:val="00AC1222"/>
    <w:rsid w:val="00AC4118"/>
    <w:rsid w:val="00AC784E"/>
    <w:rsid w:val="00AD0B7B"/>
    <w:rsid w:val="00AD1124"/>
    <w:rsid w:val="00AD1882"/>
    <w:rsid w:val="00AD1EE0"/>
    <w:rsid w:val="00AD4769"/>
    <w:rsid w:val="00AD4EC8"/>
    <w:rsid w:val="00AD591A"/>
    <w:rsid w:val="00AD7058"/>
    <w:rsid w:val="00AE0875"/>
    <w:rsid w:val="00AE3C7A"/>
    <w:rsid w:val="00AE453D"/>
    <w:rsid w:val="00AE5027"/>
    <w:rsid w:val="00AE6101"/>
    <w:rsid w:val="00AE683B"/>
    <w:rsid w:val="00AF103F"/>
    <w:rsid w:val="00AF1F91"/>
    <w:rsid w:val="00AF3274"/>
    <w:rsid w:val="00AF454F"/>
    <w:rsid w:val="00AF5FDF"/>
    <w:rsid w:val="00AF60F1"/>
    <w:rsid w:val="00AF68AA"/>
    <w:rsid w:val="00B003CF"/>
    <w:rsid w:val="00B007ED"/>
    <w:rsid w:val="00B00E89"/>
    <w:rsid w:val="00B0198B"/>
    <w:rsid w:val="00B01B59"/>
    <w:rsid w:val="00B01FCB"/>
    <w:rsid w:val="00B02079"/>
    <w:rsid w:val="00B037B3"/>
    <w:rsid w:val="00B03B0A"/>
    <w:rsid w:val="00B0450C"/>
    <w:rsid w:val="00B079DC"/>
    <w:rsid w:val="00B07D5A"/>
    <w:rsid w:val="00B102EC"/>
    <w:rsid w:val="00B103A2"/>
    <w:rsid w:val="00B11566"/>
    <w:rsid w:val="00B12198"/>
    <w:rsid w:val="00B12F57"/>
    <w:rsid w:val="00B13DB9"/>
    <w:rsid w:val="00B15775"/>
    <w:rsid w:val="00B157F1"/>
    <w:rsid w:val="00B16D3F"/>
    <w:rsid w:val="00B17BA1"/>
    <w:rsid w:val="00B20194"/>
    <w:rsid w:val="00B2225B"/>
    <w:rsid w:val="00B22BD2"/>
    <w:rsid w:val="00B241F9"/>
    <w:rsid w:val="00B2597C"/>
    <w:rsid w:val="00B267FE"/>
    <w:rsid w:val="00B32369"/>
    <w:rsid w:val="00B32D38"/>
    <w:rsid w:val="00B3301B"/>
    <w:rsid w:val="00B34C18"/>
    <w:rsid w:val="00B34E99"/>
    <w:rsid w:val="00B35677"/>
    <w:rsid w:val="00B3654F"/>
    <w:rsid w:val="00B36E62"/>
    <w:rsid w:val="00B3715F"/>
    <w:rsid w:val="00B43DC6"/>
    <w:rsid w:val="00B46210"/>
    <w:rsid w:val="00B47F8C"/>
    <w:rsid w:val="00B54DC4"/>
    <w:rsid w:val="00B563B5"/>
    <w:rsid w:val="00B6138F"/>
    <w:rsid w:val="00B6181D"/>
    <w:rsid w:val="00B62382"/>
    <w:rsid w:val="00B6531C"/>
    <w:rsid w:val="00B654FE"/>
    <w:rsid w:val="00B65C75"/>
    <w:rsid w:val="00B66389"/>
    <w:rsid w:val="00B66794"/>
    <w:rsid w:val="00B67541"/>
    <w:rsid w:val="00B6777A"/>
    <w:rsid w:val="00B728DC"/>
    <w:rsid w:val="00B7359C"/>
    <w:rsid w:val="00B740A8"/>
    <w:rsid w:val="00B744C3"/>
    <w:rsid w:val="00B7572D"/>
    <w:rsid w:val="00B76935"/>
    <w:rsid w:val="00B77168"/>
    <w:rsid w:val="00B80849"/>
    <w:rsid w:val="00B81193"/>
    <w:rsid w:val="00B81DDE"/>
    <w:rsid w:val="00B82F74"/>
    <w:rsid w:val="00B8344F"/>
    <w:rsid w:val="00B835A3"/>
    <w:rsid w:val="00B846C1"/>
    <w:rsid w:val="00B8654D"/>
    <w:rsid w:val="00B86B46"/>
    <w:rsid w:val="00B879EE"/>
    <w:rsid w:val="00B87B08"/>
    <w:rsid w:val="00B9127F"/>
    <w:rsid w:val="00B95D2D"/>
    <w:rsid w:val="00B975E9"/>
    <w:rsid w:val="00B97FA5"/>
    <w:rsid w:val="00BA304B"/>
    <w:rsid w:val="00BA3A22"/>
    <w:rsid w:val="00BA40DE"/>
    <w:rsid w:val="00BA4309"/>
    <w:rsid w:val="00BA49B8"/>
    <w:rsid w:val="00BA4EF0"/>
    <w:rsid w:val="00BA57E6"/>
    <w:rsid w:val="00BA5E6D"/>
    <w:rsid w:val="00BB06D1"/>
    <w:rsid w:val="00BB2536"/>
    <w:rsid w:val="00BB265A"/>
    <w:rsid w:val="00BB30F5"/>
    <w:rsid w:val="00BB3421"/>
    <w:rsid w:val="00BB37C2"/>
    <w:rsid w:val="00BB3805"/>
    <w:rsid w:val="00BB38B1"/>
    <w:rsid w:val="00BB433A"/>
    <w:rsid w:val="00BB45AA"/>
    <w:rsid w:val="00BB4B1B"/>
    <w:rsid w:val="00BB4CCA"/>
    <w:rsid w:val="00BB6882"/>
    <w:rsid w:val="00BB6C21"/>
    <w:rsid w:val="00BB7711"/>
    <w:rsid w:val="00BC0559"/>
    <w:rsid w:val="00BC21C4"/>
    <w:rsid w:val="00BC321B"/>
    <w:rsid w:val="00BC4819"/>
    <w:rsid w:val="00BC4DF6"/>
    <w:rsid w:val="00BC4ECD"/>
    <w:rsid w:val="00BC5870"/>
    <w:rsid w:val="00BC6A8C"/>
    <w:rsid w:val="00BC7E59"/>
    <w:rsid w:val="00BC7F97"/>
    <w:rsid w:val="00BD4BAE"/>
    <w:rsid w:val="00BD57FE"/>
    <w:rsid w:val="00BD5893"/>
    <w:rsid w:val="00BD6C92"/>
    <w:rsid w:val="00BE1DD6"/>
    <w:rsid w:val="00BE7E36"/>
    <w:rsid w:val="00BF0E62"/>
    <w:rsid w:val="00BF0E99"/>
    <w:rsid w:val="00BF127B"/>
    <w:rsid w:val="00BF1D09"/>
    <w:rsid w:val="00BF4424"/>
    <w:rsid w:val="00BF5870"/>
    <w:rsid w:val="00BF7B69"/>
    <w:rsid w:val="00C0056C"/>
    <w:rsid w:val="00C00E5A"/>
    <w:rsid w:val="00C01271"/>
    <w:rsid w:val="00C01C03"/>
    <w:rsid w:val="00C02B14"/>
    <w:rsid w:val="00C0340F"/>
    <w:rsid w:val="00C04BB2"/>
    <w:rsid w:val="00C05552"/>
    <w:rsid w:val="00C05AD9"/>
    <w:rsid w:val="00C072EE"/>
    <w:rsid w:val="00C10D39"/>
    <w:rsid w:val="00C136FE"/>
    <w:rsid w:val="00C139A4"/>
    <w:rsid w:val="00C15C9E"/>
    <w:rsid w:val="00C161EA"/>
    <w:rsid w:val="00C172B2"/>
    <w:rsid w:val="00C17699"/>
    <w:rsid w:val="00C17ED6"/>
    <w:rsid w:val="00C24160"/>
    <w:rsid w:val="00C2494F"/>
    <w:rsid w:val="00C25D15"/>
    <w:rsid w:val="00C27931"/>
    <w:rsid w:val="00C30E04"/>
    <w:rsid w:val="00C31190"/>
    <w:rsid w:val="00C315A2"/>
    <w:rsid w:val="00C32175"/>
    <w:rsid w:val="00C3245A"/>
    <w:rsid w:val="00C33696"/>
    <w:rsid w:val="00C33B4C"/>
    <w:rsid w:val="00C357F1"/>
    <w:rsid w:val="00C35C1C"/>
    <w:rsid w:val="00C365FA"/>
    <w:rsid w:val="00C3699A"/>
    <w:rsid w:val="00C37C54"/>
    <w:rsid w:val="00C42A3E"/>
    <w:rsid w:val="00C42BEE"/>
    <w:rsid w:val="00C42F42"/>
    <w:rsid w:val="00C442BA"/>
    <w:rsid w:val="00C446F5"/>
    <w:rsid w:val="00C505D1"/>
    <w:rsid w:val="00C53023"/>
    <w:rsid w:val="00C53A1A"/>
    <w:rsid w:val="00C53FF7"/>
    <w:rsid w:val="00C5401E"/>
    <w:rsid w:val="00C5651D"/>
    <w:rsid w:val="00C56AC0"/>
    <w:rsid w:val="00C61099"/>
    <w:rsid w:val="00C610AA"/>
    <w:rsid w:val="00C63083"/>
    <w:rsid w:val="00C65708"/>
    <w:rsid w:val="00C659A7"/>
    <w:rsid w:val="00C65E69"/>
    <w:rsid w:val="00C675C9"/>
    <w:rsid w:val="00C73406"/>
    <w:rsid w:val="00C734ED"/>
    <w:rsid w:val="00C748B0"/>
    <w:rsid w:val="00C768E2"/>
    <w:rsid w:val="00C8055B"/>
    <w:rsid w:val="00C809B1"/>
    <w:rsid w:val="00C80E6E"/>
    <w:rsid w:val="00C83F8C"/>
    <w:rsid w:val="00C843C0"/>
    <w:rsid w:val="00C85007"/>
    <w:rsid w:val="00C86959"/>
    <w:rsid w:val="00C8749C"/>
    <w:rsid w:val="00C874EF"/>
    <w:rsid w:val="00C879B3"/>
    <w:rsid w:val="00C90382"/>
    <w:rsid w:val="00C944C4"/>
    <w:rsid w:val="00C949A9"/>
    <w:rsid w:val="00C95DA4"/>
    <w:rsid w:val="00C96CAD"/>
    <w:rsid w:val="00CA3DCC"/>
    <w:rsid w:val="00CA5168"/>
    <w:rsid w:val="00CA53E7"/>
    <w:rsid w:val="00CA5854"/>
    <w:rsid w:val="00CA5D2A"/>
    <w:rsid w:val="00CB0D4E"/>
    <w:rsid w:val="00CB1C4A"/>
    <w:rsid w:val="00CB25AE"/>
    <w:rsid w:val="00CB28DB"/>
    <w:rsid w:val="00CB4A01"/>
    <w:rsid w:val="00CB5A73"/>
    <w:rsid w:val="00CB6CF9"/>
    <w:rsid w:val="00CB75B7"/>
    <w:rsid w:val="00CC0C1B"/>
    <w:rsid w:val="00CC0D56"/>
    <w:rsid w:val="00CC2E4F"/>
    <w:rsid w:val="00CC4753"/>
    <w:rsid w:val="00CC59BF"/>
    <w:rsid w:val="00CC6F49"/>
    <w:rsid w:val="00CC7269"/>
    <w:rsid w:val="00CD213C"/>
    <w:rsid w:val="00CD2720"/>
    <w:rsid w:val="00CD27EE"/>
    <w:rsid w:val="00CD576C"/>
    <w:rsid w:val="00CD76E6"/>
    <w:rsid w:val="00CD7A7E"/>
    <w:rsid w:val="00CE065A"/>
    <w:rsid w:val="00CE3B83"/>
    <w:rsid w:val="00CE3C5F"/>
    <w:rsid w:val="00CE3CE9"/>
    <w:rsid w:val="00CE45DB"/>
    <w:rsid w:val="00CE4979"/>
    <w:rsid w:val="00CE4A10"/>
    <w:rsid w:val="00CE525A"/>
    <w:rsid w:val="00CE7FCB"/>
    <w:rsid w:val="00CF1195"/>
    <w:rsid w:val="00CF181A"/>
    <w:rsid w:val="00CF1A4C"/>
    <w:rsid w:val="00CF450F"/>
    <w:rsid w:val="00CF5CA3"/>
    <w:rsid w:val="00D01E70"/>
    <w:rsid w:val="00D02613"/>
    <w:rsid w:val="00D053B6"/>
    <w:rsid w:val="00D07251"/>
    <w:rsid w:val="00D12FDA"/>
    <w:rsid w:val="00D13C3C"/>
    <w:rsid w:val="00D15881"/>
    <w:rsid w:val="00D160BC"/>
    <w:rsid w:val="00D175B7"/>
    <w:rsid w:val="00D17A4D"/>
    <w:rsid w:val="00D17FC1"/>
    <w:rsid w:val="00D2014F"/>
    <w:rsid w:val="00D201A9"/>
    <w:rsid w:val="00D208D2"/>
    <w:rsid w:val="00D22A5F"/>
    <w:rsid w:val="00D23B89"/>
    <w:rsid w:val="00D23D74"/>
    <w:rsid w:val="00D23F02"/>
    <w:rsid w:val="00D25131"/>
    <w:rsid w:val="00D27835"/>
    <w:rsid w:val="00D31C99"/>
    <w:rsid w:val="00D32701"/>
    <w:rsid w:val="00D34242"/>
    <w:rsid w:val="00D34A95"/>
    <w:rsid w:val="00D34D8F"/>
    <w:rsid w:val="00D34E58"/>
    <w:rsid w:val="00D34EA2"/>
    <w:rsid w:val="00D35454"/>
    <w:rsid w:val="00D3687C"/>
    <w:rsid w:val="00D37E29"/>
    <w:rsid w:val="00D40FDB"/>
    <w:rsid w:val="00D41556"/>
    <w:rsid w:val="00D421D8"/>
    <w:rsid w:val="00D436CE"/>
    <w:rsid w:val="00D4709B"/>
    <w:rsid w:val="00D477C4"/>
    <w:rsid w:val="00D52D65"/>
    <w:rsid w:val="00D52DFC"/>
    <w:rsid w:val="00D55B67"/>
    <w:rsid w:val="00D60F04"/>
    <w:rsid w:val="00D63337"/>
    <w:rsid w:val="00D63A97"/>
    <w:rsid w:val="00D65A84"/>
    <w:rsid w:val="00D662FF"/>
    <w:rsid w:val="00D669A8"/>
    <w:rsid w:val="00D67005"/>
    <w:rsid w:val="00D67702"/>
    <w:rsid w:val="00D67C59"/>
    <w:rsid w:val="00D7084B"/>
    <w:rsid w:val="00D73BD7"/>
    <w:rsid w:val="00D74646"/>
    <w:rsid w:val="00D75362"/>
    <w:rsid w:val="00D762F9"/>
    <w:rsid w:val="00D778C5"/>
    <w:rsid w:val="00D81E5A"/>
    <w:rsid w:val="00D83029"/>
    <w:rsid w:val="00D85A79"/>
    <w:rsid w:val="00D864A3"/>
    <w:rsid w:val="00D86851"/>
    <w:rsid w:val="00D873A3"/>
    <w:rsid w:val="00D87731"/>
    <w:rsid w:val="00D935F9"/>
    <w:rsid w:val="00D93C0D"/>
    <w:rsid w:val="00D949A0"/>
    <w:rsid w:val="00D96195"/>
    <w:rsid w:val="00D96229"/>
    <w:rsid w:val="00DA4B0B"/>
    <w:rsid w:val="00DA520C"/>
    <w:rsid w:val="00DA5950"/>
    <w:rsid w:val="00DA6746"/>
    <w:rsid w:val="00DB16EF"/>
    <w:rsid w:val="00DB34FF"/>
    <w:rsid w:val="00DB574A"/>
    <w:rsid w:val="00DB5A36"/>
    <w:rsid w:val="00DB5FA5"/>
    <w:rsid w:val="00DB691E"/>
    <w:rsid w:val="00DC0891"/>
    <w:rsid w:val="00DC094B"/>
    <w:rsid w:val="00DC2A82"/>
    <w:rsid w:val="00DC2ED2"/>
    <w:rsid w:val="00DC3524"/>
    <w:rsid w:val="00DC35C5"/>
    <w:rsid w:val="00DC4E42"/>
    <w:rsid w:val="00DC6A1F"/>
    <w:rsid w:val="00DC762B"/>
    <w:rsid w:val="00DD1003"/>
    <w:rsid w:val="00DD1651"/>
    <w:rsid w:val="00DD1A5A"/>
    <w:rsid w:val="00DD2F29"/>
    <w:rsid w:val="00DD3A2E"/>
    <w:rsid w:val="00DD3B78"/>
    <w:rsid w:val="00DD4216"/>
    <w:rsid w:val="00DD59E8"/>
    <w:rsid w:val="00DE00B9"/>
    <w:rsid w:val="00DE1CF3"/>
    <w:rsid w:val="00DE24CF"/>
    <w:rsid w:val="00DE424B"/>
    <w:rsid w:val="00DE553A"/>
    <w:rsid w:val="00DE687A"/>
    <w:rsid w:val="00DF0CF0"/>
    <w:rsid w:val="00DF1606"/>
    <w:rsid w:val="00DF2104"/>
    <w:rsid w:val="00DF346C"/>
    <w:rsid w:val="00DF422A"/>
    <w:rsid w:val="00DF43B1"/>
    <w:rsid w:val="00DF49A2"/>
    <w:rsid w:val="00DF4A25"/>
    <w:rsid w:val="00DF6E54"/>
    <w:rsid w:val="00DF74EB"/>
    <w:rsid w:val="00DF7841"/>
    <w:rsid w:val="00E017EB"/>
    <w:rsid w:val="00E02456"/>
    <w:rsid w:val="00E02659"/>
    <w:rsid w:val="00E028BF"/>
    <w:rsid w:val="00E04AE1"/>
    <w:rsid w:val="00E13D62"/>
    <w:rsid w:val="00E15CA3"/>
    <w:rsid w:val="00E1717B"/>
    <w:rsid w:val="00E2054D"/>
    <w:rsid w:val="00E20664"/>
    <w:rsid w:val="00E22215"/>
    <w:rsid w:val="00E23184"/>
    <w:rsid w:val="00E23303"/>
    <w:rsid w:val="00E24118"/>
    <w:rsid w:val="00E26061"/>
    <w:rsid w:val="00E2689F"/>
    <w:rsid w:val="00E27E6C"/>
    <w:rsid w:val="00E30C20"/>
    <w:rsid w:val="00E30F41"/>
    <w:rsid w:val="00E33696"/>
    <w:rsid w:val="00E33B27"/>
    <w:rsid w:val="00E340A5"/>
    <w:rsid w:val="00E341A8"/>
    <w:rsid w:val="00E35122"/>
    <w:rsid w:val="00E362B4"/>
    <w:rsid w:val="00E37CCD"/>
    <w:rsid w:val="00E405B0"/>
    <w:rsid w:val="00E40B8E"/>
    <w:rsid w:val="00E418DE"/>
    <w:rsid w:val="00E42748"/>
    <w:rsid w:val="00E43427"/>
    <w:rsid w:val="00E44145"/>
    <w:rsid w:val="00E44BD7"/>
    <w:rsid w:val="00E464B9"/>
    <w:rsid w:val="00E47003"/>
    <w:rsid w:val="00E4732E"/>
    <w:rsid w:val="00E500E1"/>
    <w:rsid w:val="00E50B31"/>
    <w:rsid w:val="00E5216F"/>
    <w:rsid w:val="00E52DC2"/>
    <w:rsid w:val="00E531A1"/>
    <w:rsid w:val="00E53465"/>
    <w:rsid w:val="00E53505"/>
    <w:rsid w:val="00E54A30"/>
    <w:rsid w:val="00E54FF4"/>
    <w:rsid w:val="00E55C89"/>
    <w:rsid w:val="00E57173"/>
    <w:rsid w:val="00E60152"/>
    <w:rsid w:val="00E61D8E"/>
    <w:rsid w:val="00E65A36"/>
    <w:rsid w:val="00E65AF0"/>
    <w:rsid w:val="00E66027"/>
    <w:rsid w:val="00E720AF"/>
    <w:rsid w:val="00E7221F"/>
    <w:rsid w:val="00E72268"/>
    <w:rsid w:val="00E7436C"/>
    <w:rsid w:val="00E75088"/>
    <w:rsid w:val="00E75F39"/>
    <w:rsid w:val="00E76C30"/>
    <w:rsid w:val="00E77B07"/>
    <w:rsid w:val="00E80F81"/>
    <w:rsid w:val="00E81D58"/>
    <w:rsid w:val="00E826BF"/>
    <w:rsid w:val="00E8409A"/>
    <w:rsid w:val="00E850DC"/>
    <w:rsid w:val="00E8527A"/>
    <w:rsid w:val="00E862C4"/>
    <w:rsid w:val="00E86743"/>
    <w:rsid w:val="00E86C06"/>
    <w:rsid w:val="00E870AC"/>
    <w:rsid w:val="00E90314"/>
    <w:rsid w:val="00E90FF5"/>
    <w:rsid w:val="00E9203C"/>
    <w:rsid w:val="00E923C0"/>
    <w:rsid w:val="00E94072"/>
    <w:rsid w:val="00E9561E"/>
    <w:rsid w:val="00E959AE"/>
    <w:rsid w:val="00EA12AF"/>
    <w:rsid w:val="00EA2678"/>
    <w:rsid w:val="00EA2FED"/>
    <w:rsid w:val="00EA4BF3"/>
    <w:rsid w:val="00EA7D11"/>
    <w:rsid w:val="00EB4F7F"/>
    <w:rsid w:val="00EB527B"/>
    <w:rsid w:val="00EB549D"/>
    <w:rsid w:val="00EB6203"/>
    <w:rsid w:val="00EB64B0"/>
    <w:rsid w:val="00EC0230"/>
    <w:rsid w:val="00EC0C07"/>
    <w:rsid w:val="00EC1C29"/>
    <w:rsid w:val="00EC1D6D"/>
    <w:rsid w:val="00EC4047"/>
    <w:rsid w:val="00EC53B5"/>
    <w:rsid w:val="00EC70BB"/>
    <w:rsid w:val="00ED0155"/>
    <w:rsid w:val="00ED08BC"/>
    <w:rsid w:val="00ED10E1"/>
    <w:rsid w:val="00ED42D1"/>
    <w:rsid w:val="00ED43A7"/>
    <w:rsid w:val="00EE017C"/>
    <w:rsid w:val="00EE0B3C"/>
    <w:rsid w:val="00EE25B4"/>
    <w:rsid w:val="00EE2EDA"/>
    <w:rsid w:val="00EE4A37"/>
    <w:rsid w:val="00EE77A7"/>
    <w:rsid w:val="00EE79F1"/>
    <w:rsid w:val="00EF2C54"/>
    <w:rsid w:val="00EF4653"/>
    <w:rsid w:val="00EF4A9E"/>
    <w:rsid w:val="00EF7045"/>
    <w:rsid w:val="00F0273C"/>
    <w:rsid w:val="00F06A4F"/>
    <w:rsid w:val="00F07EB8"/>
    <w:rsid w:val="00F105AA"/>
    <w:rsid w:val="00F10F94"/>
    <w:rsid w:val="00F14636"/>
    <w:rsid w:val="00F14C1A"/>
    <w:rsid w:val="00F161A7"/>
    <w:rsid w:val="00F202E7"/>
    <w:rsid w:val="00F21916"/>
    <w:rsid w:val="00F2301D"/>
    <w:rsid w:val="00F23326"/>
    <w:rsid w:val="00F2356D"/>
    <w:rsid w:val="00F23F8E"/>
    <w:rsid w:val="00F241FE"/>
    <w:rsid w:val="00F248EC"/>
    <w:rsid w:val="00F26D2C"/>
    <w:rsid w:val="00F2771B"/>
    <w:rsid w:val="00F30645"/>
    <w:rsid w:val="00F3070B"/>
    <w:rsid w:val="00F30BB3"/>
    <w:rsid w:val="00F30E67"/>
    <w:rsid w:val="00F3208A"/>
    <w:rsid w:val="00F32624"/>
    <w:rsid w:val="00F34444"/>
    <w:rsid w:val="00F349D4"/>
    <w:rsid w:val="00F36240"/>
    <w:rsid w:val="00F362C6"/>
    <w:rsid w:val="00F4009A"/>
    <w:rsid w:val="00F40A12"/>
    <w:rsid w:val="00F41E80"/>
    <w:rsid w:val="00F429A5"/>
    <w:rsid w:val="00F42CCD"/>
    <w:rsid w:val="00F453B2"/>
    <w:rsid w:val="00F466E2"/>
    <w:rsid w:val="00F47136"/>
    <w:rsid w:val="00F50B17"/>
    <w:rsid w:val="00F51163"/>
    <w:rsid w:val="00F528BF"/>
    <w:rsid w:val="00F53EE7"/>
    <w:rsid w:val="00F541E4"/>
    <w:rsid w:val="00F54782"/>
    <w:rsid w:val="00F547E4"/>
    <w:rsid w:val="00F5548D"/>
    <w:rsid w:val="00F556CA"/>
    <w:rsid w:val="00F577B5"/>
    <w:rsid w:val="00F5796F"/>
    <w:rsid w:val="00F60212"/>
    <w:rsid w:val="00F61A54"/>
    <w:rsid w:val="00F63BD1"/>
    <w:rsid w:val="00F64139"/>
    <w:rsid w:val="00F660F5"/>
    <w:rsid w:val="00F66E85"/>
    <w:rsid w:val="00F66F7C"/>
    <w:rsid w:val="00F67461"/>
    <w:rsid w:val="00F71CD2"/>
    <w:rsid w:val="00F73A6A"/>
    <w:rsid w:val="00F7418A"/>
    <w:rsid w:val="00F749FB"/>
    <w:rsid w:val="00F74E66"/>
    <w:rsid w:val="00F76AF6"/>
    <w:rsid w:val="00F76FCD"/>
    <w:rsid w:val="00F77A15"/>
    <w:rsid w:val="00F80F7A"/>
    <w:rsid w:val="00F8309A"/>
    <w:rsid w:val="00F84122"/>
    <w:rsid w:val="00F8694E"/>
    <w:rsid w:val="00F870F0"/>
    <w:rsid w:val="00F87E03"/>
    <w:rsid w:val="00F9087C"/>
    <w:rsid w:val="00F92EA6"/>
    <w:rsid w:val="00F936D7"/>
    <w:rsid w:val="00F95CF8"/>
    <w:rsid w:val="00F96005"/>
    <w:rsid w:val="00FA1FE6"/>
    <w:rsid w:val="00FA2A3B"/>
    <w:rsid w:val="00FA3A26"/>
    <w:rsid w:val="00FA3E63"/>
    <w:rsid w:val="00FA50D7"/>
    <w:rsid w:val="00FA7883"/>
    <w:rsid w:val="00FB2A7C"/>
    <w:rsid w:val="00FB2D95"/>
    <w:rsid w:val="00FB3E14"/>
    <w:rsid w:val="00FC1462"/>
    <w:rsid w:val="00FC1E0B"/>
    <w:rsid w:val="00FC45C1"/>
    <w:rsid w:val="00FC71E8"/>
    <w:rsid w:val="00FD0BAF"/>
    <w:rsid w:val="00FD39E4"/>
    <w:rsid w:val="00FD3EE4"/>
    <w:rsid w:val="00FD4093"/>
    <w:rsid w:val="00FD4B93"/>
    <w:rsid w:val="00FD5633"/>
    <w:rsid w:val="00FE030F"/>
    <w:rsid w:val="00FE099E"/>
    <w:rsid w:val="00FE0CE6"/>
    <w:rsid w:val="00FE0E11"/>
    <w:rsid w:val="00FE545F"/>
    <w:rsid w:val="00FE596B"/>
    <w:rsid w:val="00FE66E4"/>
    <w:rsid w:val="00FE7188"/>
    <w:rsid w:val="00FE7B61"/>
    <w:rsid w:val="00FF01E6"/>
    <w:rsid w:val="00FF0D1E"/>
    <w:rsid w:val="00FF1006"/>
    <w:rsid w:val="00FF1F64"/>
    <w:rsid w:val="00FF200E"/>
    <w:rsid w:val="00FF223C"/>
    <w:rsid w:val="00FF2756"/>
    <w:rsid w:val="00FF3AEB"/>
    <w:rsid w:val="00FF4BE9"/>
    <w:rsid w:val="00FF67F5"/>
    <w:rsid w:val="00FF75C1"/>
    <w:rsid w:val="00FF7C81"/>
    <w:rsid w:val="00FF7F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532A23"/>
  <w15:docId w15:val="{96483EF4-C03E-4AB3-AFC7-A1418C3F4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PH" w:eastAsia="en-PH"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5B4"/>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25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Resume Title"/>
    <w:basedOn w:val="Normal"/>
    <w:link w:val="ListParagraphChar"/>
    <w:uiPriority w:val="34"/>
    <w:qFormat/>
    <w:rsid w:val="00EE25B4"/>
    <w:pPr>
      <w:ind w:left="720"/>
      <w:contextualSpacing/>
    </w:pPr>
  </w:style>
  <w:style w:type="paragraph" w:styleId="NormalWeb">
    <w:name w:val="Normal (Web)"/>
    <w:basedOn w:val="Normal"/>
    <w:uiPriority w:val="99"/>
    <w:unhideWhenUsed/>
    <w:rsid w:val="00780A21"/>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780A21"/>
  </w:style>
  <w:style w:type="paragraph" w:styleId="Header">
    <w:name w:val="header"/>
    <w:basedOn w:val="Normal"/>
    <w:link w:val="HeaderChar"/>
    <w:uiPriority w:val="99"/>
    <w:unhideWhenUsed/>
    <w:rsid w:val="00EF4A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A9E"/>
  </w:style>
  <w:style w:type="paragraph" w:styleId="Footer">
    <w:name w:val="footer"/>
    <w:basedOn w:val="Normal"/>
    <w:link w:val="FooterChar"/>
    <w:uiPriority w:val="99"/>
    <w:unhideWhenUsed/>
    <w:rsid w:val="00EF4A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A9E"/>
  </w:style>
  <w:style w:type="paragraph" w:styleId="BalloonText">
    <w:name w:val="Balloon Text"/>
    <w:basedOn w:val="Normal"/>
    <w:link w:val="BalloonTextChar"/>
    <w:uiPriority w:val="99"/>
    <w:semiHidden/>
    <w:unhideWhenUsed/>
    <w:rsid w:val="00E13D6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13D62"/>
    <w:rPr>
      <w:rFonts w:ascii="Tahoma" w:hAnsi="Tahoma" w:cs="Tahoma"/>
      <w:sz w:val="16"/>
      <w:szCs w:val="16"/>
      <w:lang w:val="en-US" w:eastAsia="en-US"/>
    </w:rPr>
  </w:style>
  <w:style w:type="paragraph" w:styleId="NoSpacing">
    <w:name w:val="No Spacing"/>
    <w:uiPriority w:val="1"/>
    <w:qFormat/>
    <w:rsid w:val="00035B9A"/>
    <w:rPr>
      <w:sz w:val="22"/>
      <w:szCs w:val="22"/>
      <w:lang w:val="en-US" w:eastAsia="en-US"/>
    </w:rPr>
  </w:style>
  <w:style w:type="numbering" w:customStyle="1" w:styleId="Style5">
    <w:name w:val="Style5"/>
    <w:uiPriority w:val="99"/>
    <w:rsid w:val="00245C54"/>
    <w:pPr>
      <w:numPr>
        <w:numId w:val="1"/>
      </w:numPr>
    </w:pPr>
  </w:style>
  <w:style w:type="character" w:customStyle="1" w:styleId="ListParagraphChar">
    <w:name w:val="List Paragraph Char"/>
    <w:aliases w:val="Resume Title Char"/>
    <w:link w:val="ListParagraph"/>
    <w:uiPriority w:val="34"/>
    <w:locked/>
    <w:rsid w:val="00A261FE"/>
    <w:rPr>
      <w:sz w:val="22"/>
      <w:szCs w:val="22"/>
      <w:lang w:val="en-US" w:eastAsia="en-US"/>
    </w:rPr>
  </w:style>
  <w:style w:type="character" w:styleId="CommentReference">
    <w:name w:val="annotation reference"/>
    <w:basedOn w:val="DefaultParagraphFont"/>
    <w:uiPriority w:val="99"/>
    <w:semiHidden/>
    <w:unhideWhenUsed/>
    <w:rsid w:val="0062519A"/>
    <w:rPr>
      <w:sz w:val="16"/>
      <w:szCs w:val="16"/>
    </w:rPr>
  </w:style>
  <w:style w:type="paragraph" w:styleId="CommentText">
    <w:name w:val="annotation text"/>
    <w:basedOn w:val="Normal"/>
    <w:link w:val="CommentTextChar"/>
    <w:uiPriority w:val="99"/>
    <w:semiHidden/>
    <w:unhideWhenUsed/>
    <w:rsid w:val="0062519A"/>
    <w:pPr>
      <w:spacing w:line="240" w:lineRule="auto"/>
    </w:pPr>
    <w:rPr>
      <w:sz w:val="20"/>
      <w:szCs w:val="20"/>
    </w:rPr>
  </w:style>
  <w:style w:type="character" w:customStyle="1" w:styleId="CommentTextChar">
    <w:name w:val="Comment Text Char"/>
    <w:basedOn w:val="DefaultParagraphFont"/>
    <w:link w:val="CommentText"/>
    <w:uiPriority w:val="99"/>
    <w:semiHidden/>
    <w:rsid w:val="0062519A"/>
    <w:rPr>
      <w:lang w:val="en-US" w:eastAsia="en-US"/>
    </w:rPr>
  </w:style>
  <w:style w:type="paragraph" w:styleId="CommentSubject">
    <w:name w:val="annotation subject"/>
    <w:basedOn w:val="CommentText"/>
    <w:next w:val="CommentText"/>
    <w:link w:val="CommentSubjectChar"/>
    <w:uiPriority w:val="99"/>
    <w:semiHidden/>
    <w:unhideWhenUsed/>
    <w:rsid w:val="0062519A"/>
    <w:rPr>
      <w:b/>
      <w:bCs/>
    </w:rPr>
  </w:style>
  <w:style w:type="character" w:customStyle="1" w:styleId="CommentSubjectChar">
    <w:name w:val="Comment Subject Char"/>
    <w:basedOn w:val="CommentTextChar"/>
    <w:link w:val="CommentSubject"/>
    <w:uiPriority w:val="99"/>
    <w:semiHidden/>
    <w:rsid w:val="0062519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F9212-5BD4-4735-832E-5DEA72707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2265</Words>
  <Characters>12914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Status of Implementation of Prior Years' Audit Recommendations</vt:lpstr>
    </vt:vector>
  </TitlesOfParts>
  <Company/>
  <LinksUpToDate>false</LinksUpToDate>
  <CharactersWithSpaces>15149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of Implementation of Prior Years' Audit Recommendations</dc:title>
  <dc:creator>COA - National Tobacco Administration</dc:creator>
  <cp:lastModifiedBy>Ben A. Lazo, Jr.</cp:lastModifiedBy>
  <cp:revision>8</cp:revision>
  <cp:lastPrinted>2019-06-08T01:38:00Z</cp:lastPrinted>
  <dcterms:created xsi:type="dcterms:W3CDTF">2019-06-14T05:52:00Z</dcterms:created>
  <dcterms:modified xsi:type="dcterms:W3CDTF">2019-06-29T01:43:00Z</dcterms:modified>
</cp:coreProperties>
</file>